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DF98" w14:textId="1ED41FC5" w:rsidR="00505EB2" w:rsidRPr="00707A00" w:rsidRDefault="003D37FA" w:rsidP="00CD2DEC">
      <w:pPr>
        <w:ind w:left="-142"/>
        <w:rPr>
          <w:rStyle w:val="Naglaeno"/>
          <w:rFonts w:ascii="Calibri" w:hAnsi="Calibri"/>
          <w:b/>
          <w:bCs w:val="0"/>
          <w:color w:val="333333"/>
          <w:spacing w:val="6"/>
          <w:sz w:val="20"/>
          <w:szCs w:val="20"/>
          <w:u w:val="none"/>
        </w:rPr>
      </w:pPr>
      <w:r w:rsidRPr="003D37FA">
        <w:rPr>
          <w:rStyle w:val="Naglaeno"/>
          <w:rFonts w:ascii="Calibri" w:hAnsi="Calibri"/>
          <w:b/>
          <w:bCs w:val="0"/>
          <w:color w:val="333333"/>
          <w:spacing w:val="6"/>
          <w:sz w:val="20"/>
          <w:szCs w:val="20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9B5CB" wp14:editId="366A4FD0">
                <wp:simplePos x="0" y="0"/>
                <wp:positionH relativeFrom="column">
                  <wp:posOffset>3404235</wp:posOffset>
                </wp:positionH>
                <wp:positionV relativeFrom="paragraph">
                  <wp:posOffset>0</wp:posOffset>
                </wp:positionV>
                <wp:extent cx="32004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6428" w14:textId="77777777" w:rsidR="00FB33EB" w:rsidRDefault="00FB33EB" w:rsidP="00FB33EB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</w:pPr>
                          </w:p>
                          <w:p w14:paraId="780B526E" w14:textId="5C090BD2" w:rsidR="00FB33EB" w:rsidRPr="00FB33EB" w:rsidRDefault="003D37FA" w:rsidP="00FB33EB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</w:pPr>
                            <w:r w:rsidRPr="00FB33EB"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  <w:t>Noć knjige 2025.</w:t>
                            </w:r>
                          </w:p>
                          <w:p w14:paraId="1E76AE5A" w14:textId="0C74CDE4" w:rsidR="003D37FA" w:rsidRPr="00FB33EB" w:rsidRDefault="003D37FA" w:rsidP="00FB33EB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</w:pPr>
                            <w:r w:rsidRPr="00FB33EB"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  <w:t>na Institutu za povijest umjetnosti</w:t>
                            </w:r>
                          </w:p>
                          <w:p w14:paraId="43DB3E9D" w14:textId="6350A8F9" w:rsidR="003D37FA" w:rsidRPr="00FB33EB" w:rsidRDefault="003D37FA" w:rsidP="00FB33EB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</w:pPr>
                            <w:r w:rsidRPr="00FB33EB">
                              <w:rPr>
                                <w:rFonts w:ascii="Calibri" w:hAnsi="Calibri" w:cs="Calibri"/>
                                <w:b w:val="0"/>
                                <w:u w:val="none"/>
                              </w:rPr>
                              <w:t>(srijeda 23. travnja 2025.)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9B5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05pt;margin-top:0;width:252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" strokecolor="#e7e6e6 [3214]">
                <v:textbox>
                  <w:txbxContent>
                    <w:p w14:paraId="62176428" w14:textId="77777777" w:rsidR="00FB33EB" w:rsidRDefault="00FB33EB" w:rsidP="00FB33EB">
                      <w:pPr>
                        <w:jc w:val="center"/>
                        <w:rPr>
                          <w:rFonts w:ascii="Calibri" w:hAnsi="Calibri" w:cs="Calibri"/>
                          <w:b w:val="0"/>
                          <w:u w:val="none"/>
                        </w:rPr>
                      </w:pPr>
                    </w:p>
                    <w:p w14:paraId="780B526E" w14:textId="5C090BD2" w:rsidR="00FB33EB" w:rsidRPr="00FB33EB" w:rsidRDefault="003D37FA" w:rsidP="00FB33EB">
                      <w:pPr>
                        <w:jc w:val="center"/>
                        <w:rPr>
                          <w:rFonts w:ascii="Calibri" w:hAnsi="Calibri" w:cs="Calibri"/>
                          <w:b w:val="0"/>
                          <w:u w:val="none"/>
                        </w:rPr>
                      </w:pPr>
                      <w:r w:rsidRPr="00FB33EB">
                        <w:rPr>
                          <w:rFonts w:ascii="Calibri" w:hAnsi="Calibri" w:cs="Calibri"/>
                          <w:b w:val="0"/>
                          <w:u w:val="none"/>
                        </w:rPr>
                        <w:t>Noć knjige 2025.</w:t>
                      </w:r>
                    </w:p>
                    <w:p w14:paraId="1E76AE5A" w14:textId="0C74CDE4" w:rsidR="003D37FA" w:rsidRPr="00FB33EB" w:rsidRDefault="003D37FA" w:rsidP="00FB33EB">
                      <w:pPr>
                        <w:jc w:val="center"/>
                        <w:rPr>
                          <w:rFonts w:ascii="Calibri" w:hAnsi="Calibri" w:cs="Calibri"/>
                          <w:b w:val="0"/>
                          <w:u w:val="none"/>
                        </w:rPr>
                      </w:pPr>
                      <w:r w:rsidRPr="00FB33EB">
                        <w:rPr>
                          <w:rFonts w:ascii="Calibri" w:hAnsi="Calibri" w:cs="Calibri"/>
                          <w:b w:val="0"/>
                          <w:u w:val="none"/>
                        </w:rPr>
                        <w:t>na Institutu za povijest umjetnosti</w:t>
                      </w:r>
                    </w:p>
                    <w:p w14:paraId="43DB3E9D" w14:textId="6350A8F9" w:rsidR="003D37FA" w:rsidRPr="00FB33EB" w:rsidRDefault="003D37FA" w:rsidP="00FB33EB">
                      <w:pPr>
                        <w:jc w:val="center"/>
                        <w:rPr>
                          <w:rFonts w:ascii="Calibri" w:hAnsi="Calibri" w:cs="Calibri"/>
                          <w:b w:val="0"/>
                          <w:u w:val="none"/>
                        </w:rPr>
                      </w:pPr>
                      <w:r w:rsidRPr="00FB33EB">
                        <w:rPr>
                          <w:rFonts w:ascii="Calibri" w:hAnsi="Calibri" w:cs="Calibri"/>
                          <w:b w:val="0"/>
                          <w:u w:val="none"/>
                        </w:rPr>
                        <w:t>(srijeda 23. travnja 2025.)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color w:val="333333"/>
          <w:spacing w:val="6"/>
          <w:sz w:val="20"/>
          <w:szCs w:val="20"/>
          <w:u w:val="none"/>
        </w:rPr>
        <w:drawing>
          <wp:inline distT="0" distB="0" distL="0" distR="0" wp14:anchorId="1735DA83" wp14:editId="7E03AF4F">
            <wp:extent cx="3257550" cy="1205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1x315_noc_knjig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161" cy="121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7122"/>
        <w:gridCol w:w="871"/>
        <w:gridCol w:w="858"/>
        <w:gridCol w:w="858"/>
        <w:gridCol w:w="238"/>
      </w:tblGrid>
      <w:tr w:rsidR="00914DCE" w:rsidRPr="00707A00" w14:paraId="6D3F7308" w14:textId="77777777" w:rsidTr="00914DCE">
        <w:trPr>
          <w:trHeight w:hRule="exact" w:val="666"/>
          <w:jc w:val="center"/>
        </w:trPr>
        <w:tc>
          <w:tcPr>
            <w:tcW w:w="76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C1CC9C" w14:textId="77777777" w:rsidR="00914DCE" w:rsidRPr="00707A00" w:rsidRDefault="00914DCE" w:rsidP="00AC5F1D">
            <w:pPr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</w:pPr>
            <w:r w:rsidRPr="00707A00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>MALA BIBLIOTEKA INSTITUTA ZA POVIJEST UMJETNOSTI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2D1080" w14:textId="07657CD8" w:rsidR="00914DCE" w:rsidRPr="00882C39" w:rsidRDefault="00914DCE" w:rsidP="00882C39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</w:pPr>
            <w:r w:rsidRPr="007306F2">
              <w:rPr>
                <w:rStyle w:val="Naglaeno"/>
                <w:rFonts w:asciiTheme="minorHAnsi" w:hAnsi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  <w:t xml:space="preserve">* redovna cijena </w:t>
            </w:r>
            <w:r w:rsidRPr="007306F2">
              <w:rPr>
                <w:rStyle w:val="Naglaeno"/>
                <w:rFonts w:asciiTheme="minorHAnsi" w:hAnsiTheme="minorHAnsi" w:cs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  <w:t>€</w:t>
            </w:r>
          </w:p>
        </w:tc>
        <w:tc>
          <w:tcPr>
            <w:tcW w:w="8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DEEC32" w14:textId="7FB97941" w:rsidR="00914DCE" w:rsidRPr="007306F2" w:rsidRDefault="00914DCE" w:rsidP="00AC0DDD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  <w:br/>
            </w:r>
            <w:r w:rsidRPr="007306F2">
              <w:rPr>
                <w:rStyle w:val="Naglaeno"/>
                <w:rFonts w:asciiTheme="minorHAnsi" w:hAnsi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  <w:t xml:space="preserve">* cijena s popustom </w:t>
            </w:r>
            <w:r w:rsidRPr="007306F2">
              <w:rPr>
                <w:rStyle w:val="Naglaeno"/>
                <w:rFonts w:asciiTheme="minorHAnsi" w:hAnsiTheme="minorHAnsi" w:cstheme="minorHAnsi"/>
                <w:bCs w:val="0"/>
                <w:i/>
                <w:color w:val="404040" w:themeColor="text1" w:themeTint="BF"/>
                <w:spacing w:val="6"/>
                <w:sz w:val="12"/>
                <w:szCs w:val="12"/>
                <w:u w:val="none"/>
              </w:rPr>
              <w:t>€</w:t>
            </w:r>
          </w:p>
          <w:p w14:paraId="4F181101" w14:textId="6814F909" w:rsidR="00914DCE" w:rsidRPr="00707A00" w:rsidRDefault="00914DCE" w:rsidP="00AC0DDD">
            <w:pPr>
              <w:rPr>
                <w:rStyle w:val="Naglaeno"/>
                <w:rFonts w:asciiTheme="minorHAnsi" w:hAnsiTheme="minorHAnsi"/>
                <w:bCs w:val="0"/>
                <w:i/>
                <w:color w:val="FF0000"/>
                <w:spacing w:val="6"/>
                <w:sz w:val="16"/>
                <w:szCs w:val="16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2129AD8" w14:textId="77777777" w:rsidR="00914DCE" w:rsidRDefault="00914DCE" w:rsidP="00A4268B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333333"/>
                <w:spacing w:val="6"/>
                <w:sz w:val="12"/>
                <w:szCs w:val="12"/>
                <w:u w:val="none"/>
              </w:rPr>
            </w:pPr>
          </w:p>
          <w:p w14:paraId="45816F15" w14:textId="5A3F6D8F" w:rsidR="00914DCE" w:rsidRDefault="00914DCE" w:rsidP="00A4268B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333333"/>
                <w:spacing w:val="6"/>
                <w:sz w:val="12"/>
                <w:szCs w:val="12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i/>
                <w:color w:val="333333"/>
                <w:spacing w:val="6"/>
                <w:sz w:val="12"/>
                <w:szCs w:val="12"/>
                <w:u w:val="none"/>
              </w:rPr>
              <w:t>Količina</w:t>
            </w:r>
          </w:p>
          <w:p w14:paraId="2514A1B9" w14:textId="2ECB3A1E" w:rsidR="00914DCE" w:rsidRPr="00707A00" w:rsidRDefault="00914DCE" w:rsidP="00A4268B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333333"/>
                <w:spacing w:val="6"/>
                <w:sz w:val="12"/>
                <w:szCs w:val="12"/>
                <w:u w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4135" w14:textId="4C0CE0B0" w:rsidR="00914DCE" w:rsidRPr="00707A00" w:rsidRDefault="00914DCE" w:rsidP="00A4268B">
            <w:pPr>
              <w:jc w:val="center"/>
              <w:rPr>
                <w:rStyle w:val="Naglaeno"/>
                <w:rFonts w:asciiTheme="minorHAnsi" w:hAnsiTheme="minorHAnsi"/>
                <w:bCs w:val="0"/>
                <w:i/>
                <w:color w:val="333333"/>
                <w:spacing w:val="6"/>
                <w:sz w:val="12"/>
                <w:szCs w:val="12"/>
                <w:u w:val="none"/>
              </w:rPr>
            </w:pPr>
          </w:p>
        </w:tc>
      </w:tr>
      <w:tr w:rsidR="00914DCE" w:rsidRPr="00707A00" w14:paraId="3428DB4E" w14:textId="238CEB42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CDF83" w14:textId="35004344" w:rsidR="00914DCE" w:rsidRPr="00707A00" w:rsidRDefault="00914DCE" w:rsidP="004537B1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763C0" w14:textId="27AC4B10" w:rsidR="00914DCE" w:rsidRPr="00A1029D" w:rsidRDefault="00914DCE" w:rsidP="004537B1">
            <w:pPr>
              <w:rPr>
                <w:rStyle w:val="Naglaeno"/>
                <w:rFonts w:asciiTheme="minorHAnsi" w:hAnsiTheme="minorHAnsi" w:cs="Calibri"/>
                <w:b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Calibri"/>
                <w:b w:val="0"/>
                <w:iCs/>
                <w:sz w:val="16"/>
                <w:szCs w:val="16"/>
                <w:u w:val="none"/>
              </w:rPr>
              <w:t>Ljiljana Kolešnik (ur.),</w:t>
            </w:r>
            <w:r w:rsidRPr="00A1029D">
              <w:rPr>
                <w:rFonts w:asciiTheme="minorHAnsi" w:hAnsiTheme="minorHAnsi" w:cs="Calibri"/>
                <w:b w:val="0"/>
                <w:i/>
                <w:iCs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>Radoslav Putar: kritike, studije i zapisi 1961.</w:t>
            </w:r>
            <w:r w:rsidR="00A1029D"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>–</w:t>
            </w:r>
            <w:r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>1987., I knjiga</w:t>
            </w:r>
            <w:r w:rsidRPr="00A1029D">
              <w:rPr>
                <w:rFonts w:asciiTheme="minorHAnsi" w:hAnsiTheme="minorHAnsi"/>
                <w:b w:val="0"/>
                <w:iCs/>
                <w:sz w:val="16"/>
                <w:szCs w:val="16"/>
                <w:u w:val="none"/>
              </w:rPr>
              <w:t xml:space="preserve"> (2017.)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AC1AC" w14:textId="77777777" w:rsidR="00914DCE" w:rsidRPr="00AC0DDD" w:rsidRDefault="00914DCE" w:rsidP="004537B1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13,27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4C650" w14:textId="77777777" w:rsidR="00914DCE" w:rsidRPr="00A1029D" w:rsidRDefault="00914DCE" w:rsidP="004537B1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A0D87" w14:textId="77777777" w:rsidR="00914DCE" w:rsidRPr="00892DE3" w:rsidRDefault="00914DCE" w:rsidP="004537B1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8"/>
                <w:szCs w:val="18"/>
                <w:u w:val="none"/>
              </w:rPr>
            </w:pPr>
          </w:p>
        </w:tc>
      </w:tr>
      <w:tr w:rsidR="00914DCE" w:rsidRPr="00707A00" w14:paraId="232607E3" w14:textId="1855E9FC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21CEC" w14:textId="2854B26E" w:rsidR="00914DCE" w:rsidRPr="00707A00" w:rsidRDefault="00914DCE" w:rsidP="004537B1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C5E8E" w14:textId="1AC9973A" w:rsidR="00914DCE" w:rsidRPr="00A1029D" w:rsidRDefault="00914DCE" w:rsidP="004537B1">
            <w:pPr>
              <w:rPr>
                <w:rStyle w:val="Naglaeno"/>
                <w:rFonts w:asciiTheme="minorHAnsi" w:hAnsiTheme="minorHAnsi" w:cs="Calibri"/>
                <w:b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Calibri"/>
                <w:b w:val="0"/>
                <w:iCs/>
                <w:sz w:val="16"/>
                <w:szCs w:val="16"/>
                <w:u w:val="none"/>
              </w:rPr>
              <w:t>Dejan Kršić (ur.),</w:t>
            </w:r>
            <w:r w:rsidRPr="00A1029D">
              <w:rPr>
                <w:rFonts w:asciiTheme="minorHAnsi" w:hAnsiTheme="minorHAnsi" w:cs="Calibri"/>
                <w:b w:val="0"/>
                <w:i/>
                <w:iCs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>Radoslav Putar: kritike, studije i zapisi 1961.</w:t>
            </w:r>
            <w:r w:rsidR="00A1029D"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>–</w:t>
            </w:r>
            <w:r w:rsidRPr="00A1029D">
              <w:rPr>
                <w:rFonts w:asciiTheme="minorHAnsi" w:hAnsiTheme="minorHAnsi"/>
                <w:iCs/>
                <w:sz w:val="16"/>
                <w:szCs w:val="16"/>
                <w:u w:val="none"/>
              </w:rPr>
              <w:t xml:space="preserve">1987., II knjiga </w:t>
            </w:r>
            <w:r w:rsidRPr="00A1029D">
              <w:rPr>
                <w:rFonts w:asciiTheme="minorHAnsi" w:hAnsiTheme="minorHAnsi"/>
                <w:b w:val="0"/>
                <w:iCs/>
                <w:sz w:val="16"/>
                <w:szCs w:val="16"/>
                <w:u w:val="none"/>
              </w:rPr>
              <w:t>(2016.)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438BE" w14:textId="77777777" w:rsidR="00914DCE" w:rsidRPr="00AC0DDD" w:rsidRDefault="00914DCE" w:rsidP="004537B1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13,27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18B9F" w14:textId="77777777" w:rsidR="00914DCE" w:rsidRPr="00A1029D" w:rsidRDefault="00914DCE" w:rsidP="004537B1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E186D" w14:textId="77777777" w:rsidR="00914DCE" w:rsidRPr="00892DE3" w:rsidRDefault="00914DCE" w:rsidP="004537B1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8"/>
                <w:szCs w:val="18"/>
                <w:u w:val="none"/>
              </w:rPr>
            </w:pPr>
          </w:p>
        </w:tc>
      </w:tr>
      <w:tr w:rsidR="00914DCE" w:rsidRPr="00707A00" w14:paraId="4764476B" w14:textId="58FBEA0F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960FE" w14:textId="4D6CC363" w:rsidR="00914DCE" w:rsidRPr="00707A00" w:rsidRDefault="00914DCE" w:rsidP="004537B1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A955D" w14:textId="77777777" w:rsidR="00914DCE" w:rsidRPr="00A1029D" w:rsidRDefault="00914DCE" w:rsidP="004537B1">
            <w:pPr>
              <w:rPr>
                <w:rStyle w:val="Naglaeno"/>
                <w:rFonts w:asciiTheme="minorHAnsi" w:hAnsiTheme="minorHAnsi" w:cs="Calibri"/>
                <w:b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Calibri"/>
                <w:b w:val="0"/>
                <w:iCs/>
                <w:sz w:val="16"/>
                <w:szCs w:val="16"/>
                <w:u w:val="none"/>
              </w:rPr>
              <w:t>Ljiljana Kolešnik (ur.),</w:t>
            </w:r>
            <w:r w:rsidRPr="00A1029D">
              <w:rPr>
                <w:rFonts w:asciiTheme="minorHAnsi" w:hAnsiTheme="minorHAnsi" w:cs="Calibri"/>
                <w:b w:val="0"/>
                <w:i/>
                <w:iCs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Style w:val="Naglaeno"/>
                <w:rFonts w:asciiTheme="minorHAnsi" w:hAnsiTheme="minorHAnsi"/>
                <w:spacing w:val="6"/>
                <w:sz w:val="16"/>
                <w:szCs w:val="16"/>
                <w:u w:val="none"/>
              </w:rPr>
              <w:t>Piotr Piotrowski:</w:t>
            </w:r>
            <w:r w:rsidRPr="00A1029D">
              <w:rPr>
                <w:rStyle w:val="Naglaeno"/>
                <w:rFonts w:asciiTheme="minorHAnsi" w:hAnsiTheme="minorHAnsi"/>
                <w:b/>
                <w:spacing w:val="6"/>
                <w:sz w:val="16"/>
                <w:szCs w:val="16"/>
                <w:u w:val="none"/>
              </w:rPr>
              <w:t xml:space="preserve"> Avangarda u sjeni Jalte</w:t>
            </w:r>
            <w:r w:rsidRPr="00A1029D">
              <w:rPr>
                <w:rFonts w:asciiTheme="minorHAnsi" w:hAnsiTheme="minorHAnsi" w:cs="Calibri"/>
                <w:b w:val="0"/>
                <w:bCs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 w:cs="Calibri"/>
                <w:b w:val="0"/>
                <w:iCs/>
                <w:sz w:val="16"/>
                <w:szCs w:val="16"/>
                <w:u w:val="none"/>
              </w:rPr>
              <w:t>(2011.)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0E742" w14:textId="77777777" w:rsidR="00914DCE" w:rsidRPr="00AC0DDD" w:rsidRDefault="00914DCE" w:rsidP="004537B1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4739E" w14:textId="77777777" w:rsidR="00914DCE" w:rsidRPr="00A1029D" w:rsidRDefault="00914DCE" w:rsidP="004537B1">
            <w:pPr>
              <w:jc w:val="right"/>
              <w:rPr>
                <w:rFonts w:ascii="Calibri" w:hAnsi="Calibr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20D5" w14:textId="77777777" w:rsidR="00914DCE" w:rsidRPr="00892DE3" w:rsidRDefault="00914DCE" w:rsidP="004537B1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914DCE" w:rsidRPr="00707A00" w14:paraId="69563AC5" w14:textId="1DAB6DFD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4B799" w14:textId="263C7FBB" w:rsidR="00914DCE" w:rsidRPr="00707A00" w:rsidRDefault="00914DCE" w:rsidP="004537B1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45FB8" w14:textId="77777777" w:rsidR="00914DCE" w:rsidRPr="00A1029D" w:rsidRDefault="00914DCE" w:rsidP="004537B1">
            <w:pPr>
              <w:rPr>
                <w:rStyle w:val="Naglaeno"/>
                <w:rFonts w:asciiTheme="minorHAnsi" w:hAnsi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 w:val="0"/>
                <w:sz w:val="16"/>
                <w:szCs w:val="16"/>
                <w:u w:val="none"/>
              </w:rPr>
              <w:t>Leon Battista Alberti,</w:t>
            </w:r>
            <w:r w:rsidRPr="00A1029D"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Style w:val="Naglaeno"/>
                <w:rFonts w:asciiTheme="minorHAnsi" w:hAnsi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O slikarstvu. O kiparstvu / De pictura. De statua </w:t>
            </w:r>
            <w:r w:rsidRPr="00A1029D"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(2008.)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E87D" w14:textId="77777777" w:rsidR="00914DCE" w:rsidRPr="00AC0DDD" w:rsidRDefault="00914DCE" w:rsidP="004537B1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BEAAA" w14:textId="77777777" w:rsidR="00914DCE" w:rsidRPr="00A1029D" w:rsidRDefault="00914DCE" w:rsidP="004537B1">
            <w:pPr>
              <w:jc w:val="right"/>
              <w:rPr>
                <w:rFonts w:ascii="Calibri" w:hAnsi="Calibri"/>
                <w:bCs/>
                <w:sz w:val="16"/>
                <w:szCs w:val="16"/>
                <w:u w:val="none"/>
              </w:rPr>
            </w:pPr>
            <w:r w:rsidRPr="00A1029D"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737E2" w14:textId="77777777" w:rsidR="00914DCE" w:rsidRPr="00892DE3" w:rsidRDefault="00914DCE" w:rsidP="004537B1">
            <w:pPr>
              <w:jc w:val="right"/>
              <w:rPr>
                <w:rFonts w:ascii="Calibri" w:hAnsi="Calibr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914DCE" w:rsidRPr="00707A00" w14:paraId="1127BEF6" w14:textId="2E17C30D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98E8E" w14:textId="770D5DE1" w:rsidR="00914DCE" w:rsidRPr="00707A00" w:rsidRDefault="00914DCE" w:rsidP="004537B1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EA225" w14:textId="77777777" w:rsidR="00914DCE" w:rsidRPr="00A1029D" w:rsidRDefault="00914DCE" w:rsidP="004537B1">
            <w:pPr>
              <w:rPr>
                <w:rStyle w:val="Naglaeno"/>
                <w:rFonts w:asciiTheme="minorHAnsi" w:hAnsi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 xml:space="preserve">Sandra Križić Roban (prir.), </w:t>
            </w:r>
            <w:r w:rsidRPr="00A1029D">
              <w:rPr>
                <w:rStyle w:val="Naglaeno"/>
                <w:rFonts w:asciiTheme="minorHAnsi" w:hAnsi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Antoaneta Pasinović: izazov mišljenja o prostornom jedinstvu </w:t>
            </w:r>
            <w:r w:rsidRPr="00A1029D">
              <w:rPr>
                <w:rStyle w:val="Naglaeno"/>
                <w:rFonts w:asciiTheme="minorHAnsi" w:hAnsiTheme="minorHAnsi"/>
                <w:bCs w:val="0"/>
                <w:spacing w:val="6"/>
                <w:sz w:val="14"/>
                <w:szCs w:val="14"/>
                <w:u w:val="none"/>
              </w:rPr>
              <w:t>(2001.)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F46FF" w14:textId="77777777" w:rsidR="00914DCE" w:rsidRPr="00AC0DDD" w:rsidRDefault="00914DCE" w:rsidP="004537B1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391A8" w14:textId="77777777" w:rsidR="00914DCE" w:rsidRPr="00A1029D" w:rsidRDefault="00914DCE" w:rsidP="004537B1">
            <w:pPr>
              <w:jc w:val="right"/>
              <w:rPr>
                <w:rFonts w:ascii="Calibri" w:hAnsi="Calibri"/>
                <w:bCs/>
                <w:sz w:val="16"/>
                <w:szCs w:val="16"/>
                <w:u w:val="none"/>
              </w:rPr>
            </w:pPr>
            <w:r w:rsidRPr="00A1029D"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29D6A" w14:textId="77777777" w:rsidR="00914DCE" w:rsidRPr="00892DE3" w:rsidRDefault="00914DCE" w:rsidP="004537B1">
            <w:pPr>
              <w:jc w:val="right"/>
              <w:rPr>
                <w:rFonts w:ascii="Calibri" w:hAnsi="Calibr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914DCE" w:rsidRPr="00707A00" w14:paraId="6CE581A6" w14:textId="597DE796" w:rsidTr="00914DCE">
        <w:trPr>
          <w:gridAfter w:val="1"/>
          <w:wAfter w:w="238" w:type="dxa"/>
          <w:cantSplit/>
          <w:trHeight w:hRule="exact" w:val="644"/>
          <w:jc w:val="center"/>
        </w:trPr>
        <w:tc>
          <w:tcPr>
            <w:tcW w:w="93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5B09E" w14:textId="246EFDAD" w:rsidR="00914DCE" w:rsidRPr="00707A00" w:rsidRDefault="00A1029D" w:rsidP="00154985">
            <w:pPr>
              <w:rPr>
                <w:rStyle w:val="Naglaeno"/>
                <w:rFonts w:ascii="Calibri" w:hAnsi="Calibri"/>
                <w:b/>
                <w:bCs w:val="0"/>
                <w:spacing w:val="6"/>
                <w:sz w:val="20"/>
                <w:szCs w:val="20"/>
                <w:u w:val="none"/>
              </w:rPr>
            </w:pPr>
            <w:r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>S</w:t>
            </w:r>
            <w:r w:rsidR="00914DCE" w:rsidRPr="00707A00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 xml:space="preserve">TUDIJE I MONOGRAFIJE INSTITUTA ZA POVIJEST UMJETNOSTI </w:t>
            </w:r>
            <w:r w:rsidR="00914DCE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>I POSEBNA IZDANJA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2A5DE7" w14:textId="77777777" w:rsidR="00914DCE" w:rsidRDefault="00914DCE" w:rsidP="00154985">
            <w:pPr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</w:pPr>
          </w:p>
        </w:tc>
      </w:tr>
      <w:tr w:rsidR="00914DCE" w:rsidRPr="00707A00" w14:paraId="7278A345" w14:textId="77777777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429DE" w14:textId="627F54FB" w:rsidR="00914DCE" w:rsidRDefault="00CD2DEC" w:rsidP="00615A9C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6.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7194B" w14:textId="6814295A" w:rsidR="00914DCE" w:rsidRPr="00A1029D" w:rsidRDefault="00CD2DEC" w:rsidP="00615A9C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Matko Marušić,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>Drvena skulptura Cresa i Lošinja do 1550. godine. Pojavnost i vrijednost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 (2024.)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21E98" w14:textId="3042FFB6" w:rsidR="00914DCE" w:rsidRDefault="00CD2DEC" w:rsidP="00615A9C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B0F1" w14:textId="4C66CD05" w:rsidR="00914DCE" w:rsidRPr="00A1029D" w:rsidRDefault="00CD2DEC" w:rsidP="00615A9C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CF3FB" w14:textId="77777777" w:rsidR="00914DCE" w:rsidRPr="005562D0" w:rsidRDefault="00914DCE" w:rsidP="00615A9C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914DCE" w:rsidRPr="00707A00" w14:paraId="0D468FB1" w14:textId="4F29B2FD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6F701" w14:textId="71CE2688" w:rsidR="00914DCE" w:rsidRDefault="00A1029D" w:rsidP="00615A9C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 xml:space="preserve">7. 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EA21A" w14:textId="432EE142" w:rsidR="00914DCE" w:rsidRPr="00A1029D" w:rsidRDefault="00914DCE" w:rsidP="00615A9C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Katarina Horvat Levaj (ur.),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>Eugen Savojski (1663.–1736.) i gradovi tvrđave jugoistočne granice Habsburške Monarhije</w:t>
            </w:r>
            <w:r w:rsidR="00A1029D"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 xml:space="preserve"> </w:t>
            </w:r>
            <w:r w:rsidR="00A1029D"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(2024.)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D96E3" w14:textId="53CF2279" w:rsidR="00914DCE" w:rsidRPr="005562D0" w:rsidRDefault="00914DCE" w:rsidP="00615A9C">
            <w:pPr>
              <w:jc w:val="right"/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25B54" w14:textId="4D5B8A3A" w:rsidR="00914DCE" w:rsidRPr="00A1029D" w:rsidRDefault="00914DCE" w:rsidP="00615A9C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474A5" w14:textId="77777777" w:rsidR="00914DCE" w:rsidRDefault="00914DCE" w:rsidP="00615A9C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4486A78D" w14:textId="44BBA486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051A" w14:textId="226EFC37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8.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36DBE" w14:textId="14A77104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Katarina Horvat Levaj (ur.),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 xml:space="preserve">Dvorac Eugena Savojskog u Bilju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(2024.)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5EDD0" w14:textId="07EAF7EF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36,00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10B99" w14:textId="6B665941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29,00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38690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73FC03D" w14:textId="356E3301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B243B" w14:textId="16CE870D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9.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9B16C" w14:textId="2F1588C2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Martina Pavković, </w:t>
            </w:r>
            <w:r w:rsidRPr="00A1029D">
              <w:rPr>
                <w:rFonts w:asciiTheme="minorHAnsi" w:hAnsiTheme="minorHAnsi" w:cstheme="minorHAnsi"/>
                <w:bCs/>
                <w:iCs/>
                <w:sz w:val="16"/>
                <w:szCs w:val="16"/>
                <w:u w:val="none"/>
              </w:rPr>
              <w:t>Arhitekt Vjekoslav Bastl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 (2024.)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82260" w14:textId="7F02FDF7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B81CF" w14:textId="59453F91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36,00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78E65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832174B" w14:textId="3A0E9B26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224C4" w14:textId="0C1FB2A0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10.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96F0B" w14:textId="7AF3B36C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Maja Žvorc,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 xml:space="preserve">Preci, potomci, prestiž. Naručiteljske elite i nadgrobni spomenici na području Zagrebačke biskupije od XV. do XVIII. stoljeća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(2023.)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5BE01" w14:textId="2EB5CAFC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7115D" w14:textId="487C086C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2CE34" w14:textId="77777777" w:rsidR="00A1029D" w:rsidRPr="00C35EA4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F150BD6" w14:textId="328D9315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1A20" w14:textId="371460BE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D1884" w14:textId="2B65DB8F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Joško Belamarić, </w:t>
            </w:r>
            <w:r w:rsidRPr="00A1029D">
              <w:rPr>
                <w:rFonts w:asciiTheme="minorHAnsi" w:hAnsiTheme="minorHAnsi" w:cstheme="minorHAnsi"/>
                <w:bCs/>
                <w:iCs/>
                <w:sz w:val="16"/>
                <w:szCs w:val="16"/>
                <w:u w:val="none"/>
              </w:rPr>
              <w:t xml:space="preserve">Sveti Jere na Marjanu. Kultura renesanse u Dalmaciji u znaku sv. Jeronima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(2023.)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24017" w14:textId="127A472D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19EC7" w14:textId="4E02AB50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05F92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F665383" w14:textId="326F672A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36A0B" w14:textId="23D030D7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12.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7EFA2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Katarina Horvat Levaj (ur.),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Požeška katedrala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(2023.)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0BFD8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60,00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C7876" w14:textId="17C524C5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40,00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58B4C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4693281" w14:textId="794DE907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E79D2" w14:textId="04EE7D74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13.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42DBA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Anci Leburic, Leslie Lok, Ana Šverko (ur.),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Contributions to the Hypermapping of Diocletian’s Palace. Layered Space and Conceptions of Place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(2023.)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B1A80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489D9" w14:textId="3453AA9C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16,00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1ACA7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2E40AC9" w14:textId="1E7946EE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3758D" w14:textId="4C4F7A58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14.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17146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Petar Puhmajer,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Barokne palače u Varaždinu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(2022.)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3561B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B352E" w14:textId="4ED3D532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32,00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DE25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5C05CE8" w14:textId="5C31086F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89EE5" w14:textId="20156C72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15.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48F9B" w14:textId="153DB520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Sandra Križić Roban, Irena Šimić, </w:t>
            </w:r>
            <w:r w:rsidRPr="00A1029D">
              <w:rPr>
                <w:rFonts w:asciiTheme="minorHAnsi" w:hAnsiTheme="minorHAnsi" w:cstheme="minorHAnsi"/>
                <w:bCs/>
                <w:sz w:val="16"/>
                <w:szCs w:val="16"/>
                <w:u w:val="none"/>
              </w:rPr>
              <w:t xml:space="preserve">Branko Balić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(2022.)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61409" w14:textId="4534B99A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19,91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B783B" w14:textId="79F762B1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5FBE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0027A9A" w14:textId="61EED88F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A3E9C" w14:textId="70EE0928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16.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0BC3E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Radoslav Tomić,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Lorenzo Lotto, portret Tome Nigera u Splitu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(2021.)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25AA2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13,27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D6F7" w14:textId="77777777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6CC4E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97E3456" w14:textId="71088474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63A9D" w14:textId="76E24920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17.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37C9D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Nada Grujić,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Dubrovačka ladanjska arhitektura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(2021.)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07C3C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42,47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AE488" w14:textId="77777777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E5837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A037656" w14:textId="7D1B1C67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CC2F2" w14:textId="621C4BBB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18.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F9C2D" w14:textId="308EA9AA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Tonko Maroević, </w:t>
            </w:r>
            <w:r w:rsidRPr="00A1029D">
              <w:rPr>
                <w:rFonts w:asciiTheme="minorHAnsi" w:hAnsiTheme="minorHAnsi" w:cstheme="minorHAnsi"/>
                <w:bCs/>
                <w:sz w:val="16"/>
                <w:szCs w:val="16"/>
                <w:u w:val="none"/>
              </w:rPr>
              <w:t>Znakovi, stavovi, tragovi. Uvidi u hrvatsku likovnu umjetnost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(2020.)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73127" w14:textId="027404AE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23,36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597F6" w14:textId="5BB42636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DA750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2FBA23C" w14:textId="50A86055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61EA" w14:textId="72922F8E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19.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E071A" w14:textId="608D3DF0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Nevenka Šarčević (prir.),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Bokobran – razgovori o kulturi i umjetnosti Boke kotorske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(2019.)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35A05" w14:textId="54789DB4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45,13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14908" w14:textId="28A1692F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48687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4791CB21" w14:textId="0529C73B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AC080" w14:textId="6D3746A1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20.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7EF87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Margareta Turkalj Podmanicki,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Barokna sakralna arhitektura Đakovačko-osječke nadbiskupije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(2018.)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CDFCA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45,13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28BE" w14:textId="4B6B7FBC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CE246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770FD40" w14:textId="051167FB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A7D1E" w14:textId="7C9D8BFD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EB05A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Petar Prelog,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Hrvatska moderna umjetnost i nacionalni identitet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(2018.)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05F56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18,58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63CA2" w14:textId="56CB5EF0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12,00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EC5C7" w14:textId="77777777" w:rsidR="00A1029D" w:rsidRPr="00892DE3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15F0430" w14:textId="2286229C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E31D6" w14:textId="431072B4" w:rsidR="00A1029D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22.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ABAAE" w14:textId="313C74E9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Ana Plosnić Škarić,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Mapiranje urbanih promjena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(2017.)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87A2E" w14:textId="47D506EC" w:rsid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42,47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40FCD" w14:textId="1058D75B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A80CF" w14:textId="77777777" w:rsid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FBB6578" w14:textId="555C3946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C1357" w14:textId="690D3EBA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23.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ED6F5" w14:textId="6BFA4025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Milan Pelc (ur.),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Cimelia Metropolitana. Metropolitana; Povijest i knjižno blago Knjižnice Zagrebačke nadbiskupije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953A4" w14:textId="034A584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41,14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A7DDD" w14:textId="332F44FE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E157C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29536B6" w14:textId="0D5B14D6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473A7" w14:textId="3C2C4F85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24.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5B11A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Marija Stagličić,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Graditeljstvo Zadra od klasicizma do secesije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7E758" w14:textId="27706359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11,95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2FDF3" w14:textId="21A1C3E3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B0099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E04A1B2" w14:textId="4492E9E3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176FA" w14:textId="0AF37504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25.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E4224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Vladimir Peter Goss,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Registar položaja i spomenika u međuriječju Save i Drave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(2012.)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C3970" w14:textId="6B3F4CC8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48023" w14:textId="4934CDB2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3907E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6E55B0D" w14:textId="166B0240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C017B" w14:textId="38DCC9CF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26.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1A108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Ivana Mance,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Zèrcalo naroda Ivan Kukuljević Sakcinski: povijest umjetnosti i politika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(2012.)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B5F1D" w14:textId="41F55719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6,64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C9FA4" w14:textId="22314B7D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207E0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E1D11D3" w14:textId="5A34DFCF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2E0F6" w14:textId="0936DC40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27.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CEBAD" w14:textId="51021A4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Ljiljana Kolešnik</w:t>
            </w:r>
            <w:r w:rsidRPr="00A1029D">
              <w:rPr>
                <w:rFonts w:asciiTheme="minorHAnsi" w:hAnsiTheme="minorHAnsi" w:cstheme="minorHAnsi"/>
                <w:b w:val="0"/>
                <w:bCs/>
                <w:sz w:val="16"/>
                <w:szCs w:val="16"/>
                <w:u w:val="none"/>
              </w:rPr>
              <w:t xml:space="preserve"> (ur.), </w:t>
            </w:r>
            <w:r w:rsidRPr="00A1029D">
              <w:rPr>
                <w:rFonts w:asciiTheme="minorHAnsi" w:hAnsiTheme="minorHAnsi" w:cstheme="minorHAnsi"/>
                <w:bCs/>
                <w:sz w:val="16"/>
                <w:szCs w:val="16"/>
                <w:u w:val="none"/>
                <w:shd w:val="clear" w:color="auto" w:fill="FFFFFF"/>
              </w:rPr>
              <w:t xml:space="preserve">Socialism and modernity: art, culture, and politics 1950–1974,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MSU </w:t>
            </w:r>
            <w:r w:rsidR="006B6973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–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 IPU</w:t>
            </w:r>
            <w:r w:rsidRPr="00A1029D">
              <w:rPr>
                <w:rFonts w:asciiTheme="minorHAnsi" w:hAnsiTheme="minorHAnsi" w:cstheme="minorHAnsi"/>
                <w:i/>
                <w:iCs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(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2012.)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A0911" w14:textId="6354DF9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26,54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A9403" w14:textId="6F08449D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20,00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AF452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02196A9" w14:textId="3CFBCBC0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1CA94" w14:textId="18AC32C2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28.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58494" w14:textId="16605168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Frano Dulibić,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>Slikarstvo Vladimira Varlaja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C027F" w14:textId="6094A2F4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6,64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8AF15" w14:textId="08D703F1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4560D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687F144" w14:textId="6125E745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DD006" w14:textId="2123F619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29.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24F1E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K. Horvat-Levaj, D. Baričević, M. Repanić-Braun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 xml:space="preserve">, Akademska crkva sv. Katarine u Zagrebu </w:t>
            </w: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>(2011.)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2230A" w14:textId="2C4499E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19,91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1B1D" w14:textId="05609C68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10,00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624E7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89A3AE4" w14:textId="00625570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BC969" w14:textId="7BA4EAB4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30.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AAFD0" w14:textId="77777777" w:rsidR="00A1029D" w:rsidRPr="00A1029D" w:rsidRDefault="00A1029D" w:rsidP="00A1029D">
            <w:pPr>
              <w:rPr>
                <w:rFonts w:asciiTheme="minorHAnsi" w:hAnsiTheme="minorHAnsi" w:cstheme="minorHAnsi"/>
                <w:b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Milan Pelc (ur.)</w:t>
            </w:r>
            <w:r w:rsidRPr="00A1029D">
              <w:rPr>
                <w:rFonts w:asciiTheme="minorHAnsi" w:hAnsiTheme="minorHAnsi" w:cstheme="minorHAnsi"/>
                <w:bCs/>
                <w:sz w:val="16"/>
                <w:szCs w:val="16"/>
                <w:u w:val="none"/>
              </w:rPr>
              <w:t xml:space="preserve">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 xml:space="preserve">Baština u fokusu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(2011.)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7A345" w14:textId="1BBE2BCF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F4656" w14:textId="76B2FA70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460E9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194017C" w14:textId="26B69F77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5ADE4" w14:textId="00CD027E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CB7E6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Xavier Barral i Altet: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>Protiv romanike? Eseji o pronađenoj prošlosti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 (2010.)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7FBF9" w14:textId="6814060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A5E64" w14:textId="3B6BB17E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071C5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86EDB73" w14:textId="5CE96EBA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9E61C" w14:textId="53E53C11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32.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DA7F2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Olga Maruševski,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>Iso Kršnjavi kao graditelj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, II. nadopunjeno izdanje (2009.) 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0DEB4" w14:textId="7474E941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6,64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C9FE4" w14:textId="2D362E49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9BF73" w14:textId="77777777" w:rsid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DDF33B5" w14:textId="62424524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8F0EE" w14:textId="1C3E3D08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33.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F7E81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Jelica Ambruš,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Vladimir Filakovac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(2009.)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4DC80" w14:textId="3AA6A4E7" w:rsidR="00A1029D" w:rsidRPr="00707A00" w:rsidRDefault="00A1029D" w:rsidP="00A1029D">
            <w:pPr>
              <w:jc w:val="right"/>
              <w:rPr>
                <w:rFonts w:asciiTheme="minorHAnsi" w:hAnsiTheme="minorHAnsi" w:cs="Times New Roman"/>
                <w:b w:val="0"/>
                <w:bCs/>
                <w:noProof w:val="0"/>
                <w:sz w:val="16"/>
                <w:szCs w:val="16"/>
                <w:u w:val="none"/>
              </w:rPr>
            </w:pPr>
            <w:r>
              <w:rPr>
                <w:rFonts w:asciiTheme="minorHAnsi" w:hAnsiTheme="minorHAnsi" w:cs="Times New Roman"/>
                <w:b w:val="0"/>
                <w:bCs/>
                <w:noProof w:val="0"/>
                <w:sz w:val="16"/>
                <w:szCs w:val="16"/>
                <w:u w:val="none"/>
              </w:rPr>
              <w:t>12,61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C0456" w14:textId="1575F4A9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34FEC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3448F72C" w14:textId="33FDD30C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F5FC6" w14:textId="1AB82D95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34.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A118A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I. Kraševac, P. Prelog, L. Kolešnik,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Akademija lik. umj. u Münchenu i hrv. slikarstvo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(2008.)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F901B" w14:textId="30ED1E9C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845C2" w14:textId="48F3C944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643AF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72600E5" w14:textId="3EAF5FA0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E7D0E" w14:textId="26B96028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35.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0405B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Ljiljana Kolešnik,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Između Istoka i Zapada: hrv. umjetnost i likovna kritika 50-ih godina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1945D" w14:textId="2D4DF38F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10,62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5922F" w14:textId="60244475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448CD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13D8B530" w14:textId="7E99CBD7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D39A4" w14:textId="30AAACC2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36.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2A5B" w14:textId="77777777" w:rsidR="00A1029D" w:rsidRPr="00A1029D" w:rsidRDefault="00A1029D" w:rsidP="00A102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Philippe Boudon,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O arhitektonskom prostoru: eseji o epistemologiji arhitekture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AE6D6" w14:textId="5FF8A21B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6A4D" w14:textId="3132FFC8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E0278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0D88781" w14:textId="1921B01B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BA22A" w14:textId="1EB25A3B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37.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93127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Hubert Damisch,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Porijeklo perspektive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F5D70" w14:textId="6A5639E3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7B57" w14:textId="22640941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DAEAF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9F07BA0" w14:textId="56D3563A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6AF08" w14:textId="3B3C5569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38.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5975A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Milan Pelc,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Horacije Fortezza: šibenski zlatar i graver 16. stoljeća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C428B" w14:textId="54B254F6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7,96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1A916" w14:textId="12009B0C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FC312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F192F61" w14:textId="000B2E68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7DF2F" w14:textId="14A57E08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39.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0656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Ivanka Reberski,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Ivo Režek: realizam kao slikarska konstanta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(2001.)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1D93F" w14:textId="429CB345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7,96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83514" w14:textId="3112E6BB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00D58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0290E14" w14:textId="450CC056" w:rsidTr="00914DCE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74089" w14:textId="2BE0A710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40.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381FD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 xml:space="preserve">Đurđa Kovačić, </w:t>
            </w:r>
            <w:r w:rsidRPr="00A1029D"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  <w:t xml:space="preserve">Prisutnost i odjeci ruske scenografije na zagrebačkoj glazbenoj sceni </w:t>
            </w:r>
            <w:r w:rsidRPr="00A1029D"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  <w:t>(1991.)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EA5EB" w14:textId="723C6325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2,65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00E80" w14:textId="2001D74C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2,00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B82C7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2EBAF2F2" w14:textId="2714D679" w:rsidTr="00CD2DEC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DFD57" w14:textId="1A16E196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lastRenderedPageBreak/>
              <w:t>41.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CD7FC" w14:textId="77777777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 w:rsidRPr="00707A00"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 xml:space="preserve">Ivanka Reberski, </w:t>
            </w:r>
            <w:r w:rsidRPr="00707A00">
              <w:rPr>
                <w:rStyle w:val="Naglaeno"/>
                <w:rFonts w:asciiTheme="minorHAnsi" w:hAnsiTheme="minorHAnsi"/>
                <w:b/>
                <w:bCs w:val="0"/>
                <w:spacing w:val="6"/>
                <w:sz w:val="16"/>
                <w:szCs w:val="16"/>
                <w:u w:val="none"/>
              </w:rPr>
              <w:t>Oton Postružnik: u znaku likovne preobrazbe</w:t>
            </w:r>
            <w:r w:rsidRPr="00707A00"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 xml:space="preserve"> (1987.)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6AF3E" w14:textId="2A67FEBB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DCF6B" w14:textId="73561472" w:rsidR="00A1029D" w:rsidRPr="00A1029D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/>
                <w:bCs/>
                <w:color w:val="FF0000"/>
                <w:sz w:val="16"/>
                <w:szCs w:val="16"/>
                <w:u w:val="none"/>
              </w:rPr>
              <w:t>2,00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4B30D" w14:textId="77777777" w:rsidR="00A1029D" w:rsidRPr="003875BB" w:rsidRDefault="00A1029D" w:rsidP="00A1029D">
            <w:pPr>
              <w:jc w:val="right"/>
              <w:rPr>
                <w:rFonts w:asciiTheme="minorHAnsi" w:hAnsiTheme="minorHAns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6EA0982" w14:textId="23925848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hRule="exact" w:val="580"/>
          <w:jc w:val="center"/>
        </w:trPr>
        <w:tc>
          <w:tcPr>
            <w:tcW w:w="93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06F4CC" w14:textId="417D6D9A" w:rsidR="00A1029D" w:rsidRPr="00566E5A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20"/>
                <w:szCs w:val="20"/>
                <w:u w:val="none"/>
              </w:rPr>
            </w:pPr>
            <w:r w:rsidRPr="00566E5A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>ZBORNICI</w:t>
            </w:r>
          </w:p>
        </w:tc>
        <w:tc>
          <w:tcPr>
            <w:tcW w:w="8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17B8D" w14:textId="77777777" w:rsidR="00A1029D" w:rsidRPr="00566E5A" w:rsidRDefault="00A1029D" w:rsidP="00A1029D">
            <w:pPr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</w:pPr>
          </w:p>
        </w:tc>
      </w:tr>
      <w:tr w:rsidR="00A1029D" w:rsidRPr="00707A00" w14:paraId="403C7CB9" w14:textId="77777777" w:rsidTr="001774F7">
        <w:trPr>
          <w:gridAfter w:val="1"/>
          <w:wAfter w:w="238" w:type="dxa"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7B8BC" w14:textId="04FC32EE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42.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6D3DF" w14:textId="77777777" w:rsidR="00A1029D" w:rsidRPr="00A1029D" w:rsidRDefault="00A1029D" w:rsidP="00A1029D">
            <w:pPr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Zbornik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 xml:space="preserve">Formats of (Non)Seeing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(2024.)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AE81A" w14:textId="77777777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20,00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72256" w14:textId="77777777" w:rsidR="00A1029D" w:rsidRPr="00A1029D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16,00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FE81" w14:textId="77777777" w:rsidR="00A1029D" w:rsidRPr="005562D0" w:rsidRDefault="00A1029D" w:rsidP="00A1029D">
            <w:pPr>
              <w:jc w:val="right"/>
              <w:rPr>
                <w:rFonts w:asciiTheme="minorHAnsi" w:hAnsiTheme="minorHAns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F92B304" w14:textId="10FDAF4F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414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B7A12" w14:textId="026E657F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43.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6E712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Svjetlana Sumpor, Ivana Mance Cipek, Petar Prelog (ur.),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>Ivan Rabuzin i simbolika prirode u umjetnosti 20. i 21. stoljeća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 (2023.)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B71E9" w14:textId="1B17A1BE" w:rsidR="00A1029D" w:rsidRPr="00707A00" w:rsidRDefault="00A1029D" w:rsidP="00A1029D">
            <w:pPr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25,00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DBF59" w14:textId="3301A41E" w:rsidR="00A1029D" w:rsidRPr="00A1029D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20,00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B306E" w14:textId="77777777" w:rsidR="00A1029D" w:rsidRPr="003875BB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1CF97F9" w14:textId="4CBDD7C8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A79B2" w14:textId="6C9DB7E2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44.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B61F4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Katrina O’Loughlin, Ana Šverko, Elke Katharina Wittich (ur.), </w:t>
            </w:r>
            <w:r w:rsidRPr="00A1029D">
              <w:rPr>
                <w:rFonts w:asciiTheme="minorHAnsi" w:hAnsiTheme="minorHAnsi" w:cstheme="minorHAnsi"/>
                <w:iCs/>
                <w:sz w:val="16"/>
                <w:szCs w:val="16"/>
                <w:u w:val="none"/>
              </w:rPr>
              <w:t>Discovering Dalmatia: Dalmatia in Travelogues, Images, and Photographs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 (2019.)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A1A3" w14:textId="58F52D18" w:rsidR="00A1029D" w:rsidRPr="00707A00" w:rsidRDefault="00A1029D" w:rsidP="00A1029D">
            <w:pPr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23,89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AB572" w14:textId="629BF9D7" w:rsidR="00A1029D" w:rsidRPr="00A1029D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10,00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BFC2F" w14:textId="77777777" w:rsidR="00A1029D" w:rsidRPr="003875BB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0A199963" w14:textId="28D65976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292F" w14:textId="2FE643D0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45.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6E856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Lj. Kolešnik, T. Bjažić Klarin (ur.),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French Artistic Culture and Central-East European Modern Art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(2017.)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BF340" w14:textId="2912005A" w:rsidR="00A1029D" w:rsidRPr="00707A00" w:rsidRDefault="00A1029D" w:rsidP="00A1029D">
            <w:pPr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15,93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FA714" w14:textId="4EE928B9" w:rsidR="00A1029D" w:rsidRPr="00A1029D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2DB29" w14:textId="77777777" w:rsidR="00A1029D" w:rsidRPr="003875BB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6ACB4F6D" w14:textId="340E7ED3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E2CC1" w14:textId="18F1C5EC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46.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7AE06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S. Križić Roban, L. Kovač (ur.), 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>Postmedia and non-institutional art practices since 1960s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(2017.)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BE1B7" w14:textId="352F3844" w:rsidR="00A1029D" w:rsidRPr="00707A00" w:rsidRDefault="00A1029D" w:rsidP="00A1029D">
            <w:pPr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10,62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EF28A" w14:textId="4E1BAD67" w:rsidR="00A1029D" w:rsidRPr="00A1029D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 w:cs="Times New Roman"/>
                <w:bCs/>
                <w:noProof w:val="0"/>
                <w:color w:val="FF0000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430B5" w14:textId="77777777" w:rsidR="00A1029D" w:rsidRPr="003875BB" w:rsidRDefault="00A1029D" w:rsidP="00A1029D">
            <w:pPr>
              <w:jc w:val="right"/>
              <w:rPr>
                <w:rFonts w:ascii="Calibri" w:hAnsi="Calibri" w:cs="Times New Roman"/>
                <w:bCs/>
                <w:noProof w:val="0"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76CB28DB" w14:textId="266D513E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30AC0" w14:textId="30DC5AAF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47.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02EDC" w14:textId="77777777" w:rsidR="00A1029D" w:rsidRPr="00A1029D" w:rsidRDefault="00A1029D" w:rsidP="00A1029D">
            <w:pPr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 xml:space="preserve">Irena Kraševac (ur.),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>Klasicizam u Hrvatskoj</w:t>
            </w: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>, zbornik znanstvenog skupa (2016.)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26FDD" w14:textId="6F2A824D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13,27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A1EC4" w14:textId="02334AC7" w:rsidR="00A1029D" w:rsidRP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8,00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287EC" w14:textId="77777777" w:rsidR="00A1029D" w:rsidRPr="003875BB" w:rsidRDefault="00A1029D" w:rsidP="00A1029D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8"/>
                <w:szCs w:val="18"/>
                <w:u w:val="none"/>
              </w:rPr>
            </w:pPr>
          </w:p>
        </w:tc>
      </w:tr>
      <w:tr w:rsidR="00A1029D" w:rsidRPr="00707A00" w14:paraId="6494BD06" w14:textId="09B53EC1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B49B9" w14:textId="7250F652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48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83B43" w14:textId="71C95F34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 xml:space="preserve">Ivana Mance, Zlatko Matijević (ur.),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>Iso Kršnjavi ‒ veliki utemeljitelj</w:t>
            </w: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 xml:space="preserve">, IPU </w:t>
            </w:r>
            <w:r w:rsidR="006B6973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>–</w:t>
            </w:r>
            <w:bookmarkStart w:id="0" w:name="_GoBack"/>
            <w:bookmarkEnd w:id="0"/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 xml:space="preserve"> HIP (2016.)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65953" w14:textId="05D8D0A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19,19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D92C8" w14:textId="334F15C7" w:rsidR="00A1029D" w:rsidRPr="00A1029D" w:rsidRDefault="00A1029D" w:rsidP="00A1029D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A1029D"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15,00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539AC" w14:textId="77777777" w:rsidR="00A1029D" w:rsidRPr="003875BB" w:rsidRDefault="00A1029D" w:rsidP="00A1029D">
            <w:pPr>
              <w:jc w:val="right"/>
              <w:rPr>
                <w:rStyle w:val="Naglaeno"/>
                <w:rFonts w:asciiTheme="minorHAnsi" w:hAnsiTheme="minorHAnsi"/>
                <w:b/>
                <w:bCs w:val="0"/>
                <w:color w:val="FF0000"/>
                <w:spacing w:val="6"/>
                <w:sz w:val="18"/>
                <w:szCs w:val="18"/>
                <w:u w:val="none"/>
              </w:rPr>
            </w:pPr>
          </w:p>
        </w:tc>
      </w:tr>
      <w:tr w:rsidR="00A1029D" w:rsidRPr="00707A00" w14:paraId="23AD35B8" w14:textId="59F240DE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528" w14:textId="444DD9B2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49.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CA07D" w14:textId="78847844" w:rsidR="00A1029D" w:rsidRPr="00A1029D" w:rsidRDefault="00A1029D" w:rsidP="00A1029D">
            <w:pPr>
              <w:rPr>
                <w:rFonts w:asciiTheme="minorHAnsi" w:hAnsiTheme="minorHAnsi" w:cstheme="minorHAnsi"/>
                <w:bCs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 xml:space="preserve">I. Kraševac, P. Prelog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(ur.)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,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 xml:space="preserve"> „Zagreb–München“</w:t>
            </w:r>
            <w:r w:rsidRPr="00A1029D">
              <w:rPr>
                <w:rStyle w:val="Naglaeno"/>
                <w:rFonts w:asciiTheme="minorHAnsi" w:hAnsiTheme="minorHAnsi" w:cstheme="minorHAnsi"/>
                <w:spacing w:val="6"/>
                <w:sz w:val="16"/>
                <w:szCs w:val="16"/>
                <w:u w:val="none"/>
              </w:rPr>
              <w:t>,</w:t>
            </w:r>
            <w:r w:rsidRPr="00A1029D">
              <w:rPr>
                <w:rFonts w:asciiTheme="minorHAnsi" w:hAnsiTheme="minorHAnsi" w:cstheme="minorHAnsi"/>
                <w:sz w:val="16"/>
                <w:szCs w:val="16"/>
                <w:u w:val="none"/>
              </w:rPr>
              <w:t xml:space="preserve"> 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zbornik međunarodnog simpozija </w:t>
            </w:r>
            <w:r w:rsidRPr="00A1029D">
              <w:rPr>
                <w:rFonts w:asciiTheme="minorHAnsi" w:hAnsiTheme="minorHAnsi" w:cstheme="minorHAnsi"/>
                <w:b w:val="0"/>
                <w:iCs/>
                <w:sz w:val="16"/>
                <w:szCs w:val="16"/>
                <w:u w:val="none"/>
              </w:rPr>
              <w:t>(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2011.)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5B6E7" w14:textId="71D250C2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66714" w14:textId="707211F5" w:rsidR="00A1029D" w:rsidRPr="00A1029D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F6621" w14:textId="77777777" w:rsidR="00A1029D" w:rsidRPr="003875BB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02B69EF" w14:textId="0CEDE5E5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B813B" w14:textId="72D4852E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50.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96775" w14:textId="7E41BDF1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Jasenka Gudelj (ur.),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>Umjetnost i naručitelji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, zbornik skupa DCF 2008. godine, IPU </w:t>
            </w:r>
            <w:r w:rsidR="006B6973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–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FFZG (2010.)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2E818" w14:textId="3E9635CB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EAC7A" w14:textId="2E548BBD" w:rsidR="00A1029D" w:rsidRPr="00A1029D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936DE" w14:textId="77777777" w:rsidR="00A1029D" w:rsidRPr="003875BB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2232BF60" w14:textId="19DAB0BA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val="283"/>
          <w:jc w:val="center"/>
        </w:trPr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49E98" w14:textId="2BA8EDDD" w:rsidR="00A1029D" w:rsidRPr="00707A00" w:rsidRDefault="00A1029D" w:rsidP="00A1029D">
            <w:pP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51.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4FE5E" w14:textId="77777777" w:rsidR="00A1029D" w:rsidRPr="00A1029D" w:rsidRDefault="00A1029D" w:rsidP="00A1029D">
            <w:pPr>
              <w:rPr>
                <w:rStyle w:val="Naglaeno"/>
                <w:rFonts w:asciiTheme="minorHAnsi" w:hAnsiTheme="minorHAnsi" w:cstheme="minorHAnsi"/>
                <w:b/>
                <w:bCs w:val="0"/>
                <w:spacing w:val="6"/>
                <w:sz w:val="16"/>
                <w:szCs w:val="16"/>
                <w:u w:val="none"/>
              </w:rPr>
            </w:pP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P. Marković, J. Gudelj (ur.), </w:t>
            </w:r>
            <w:r w:rsidRPr="00A1029D">
              <w:rPr>
                <w:rStyle w:val="Naglaeno"/>
                <w:rFonts w:asciiTheme="minorHAnsi" w:hAnsiTheme="minorHAnsi" w:cstheme="minorHAnsi"/>
                <w:b/>
                <w:spacing w:val="6"/>
                <w:sz w:val="16"/>
                <w:szCs w:val="16"/>
                <w:u w:val="none"/>
              </w:rPr>
              <w:t>Renesansa i renesanse u umjetnosti Hrvatske</w:t>
            </w:r>
            <w:r w:rsidRPr="00A1029D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, DCF 2003./2004. (2008.)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F2B1F" w14:textId="43C00AD0" w:rsidR="00A1029D" w:rsidRPr="00707A00" w:rsidRDefault="00A1029D" w:rsidP="00A1029D">
            <w:pPr>
              <w:jc w:val="right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  <w:t>3,98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62F56" w14:textId="49FFDECE" w:rsidR="00A1029D" w:rsidRPr="00A1029D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</w:pPr>
            <w:r w:rsidRPr="00A1029D">
              <w:rPr>
                <w:rFonts w:ascii="Calibri" w:hAnsi="Calibri"/>
                <w:bCs/>
                <w:color w:val="FF0000"/>
                <w:sz w:val="16"/>
                <w:szCs w:val="16"/>
                <w:u w:val="none"/>
              </w:rPr>
              <w:t>3,00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A8D62" w14:textId="77777777" w:rsidR="00A1029D" w:rsidRPr="003875BB" w:rsidRDefault="00A1029D" w:rsidP="00A1029D">
            <w:pPr>
              <w:jc w:val="right"/>
              <w:rPr>
                <w:rFonts w:ascii="Calibri" w:hAnsi="Calibri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A1029D" w:rsidRPr="00707A00" w14:paraId="54723744" w14:textId="10CEE330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hRule="exact" w:val="673"/>
          <w:jc w:val="center"/>
        </w:trPr>
        <w:tc>
          <w:tcPr>
            <w:tcW w:w="93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B33160" w14:textId="7EF90B30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</w:p>
          <w:p w14:paraId="6879D7E2" w14:textId="77777777" w:rsidR="00A1029D" w:rsidRPr="00707A00" w:rsidRDefault="00A1029D" w:rsidP="00A1029D">
            <w:pPr>
              <w:spacing w:after="240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</w:pPr>
            <w:r w:rsidRPr="00707A00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20"/>
                <w:szCs w:val="20"/>
                <w:u w:val="none"/>
              </w:rPr>
              <w:t>ČASOPISI</w:t>
            </w:r>
          </w:p>
          <w:p w14:paraId="255BF928" w14:textId="77777777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EE6234" w14:textId="77777777" w:rsidR="00A1029D" w:rsidRPr="00707A00" w:rsidRDefault="00A1029D" w:rsidP="00A1029D">
            <w:pPr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</w:p>
        </w:tc>
      </w:tr>
      <w:tr w:rsidR="00A1029D" w:rsidRPr="00707A00" w14:paraId="74A092E1" w14:textId="333A66D1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hRule="exact" w:val="736"/>
          <w:jc w:val="center"/>
        </w:trPr>
        <w:tc>
          <w:tcPr>
            <w:tcW w:w="7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F0D56" w14:textId="77777777" w:rsidR="00A1029D" w:rsidRPr="00707A00" w:rsidRDefault="00A1029D" w:rsidP="00A1029D">
            <w:pPr>
              <w:spacing w:line="276" w:lineRule="auto"/>
              <w:rPr>
                <w:rStyle w:val="Naglaeno"/>
                <w:rFonts w:ascii="Calibri" w:hAnsi="Calibri"/>
                <w:b/>
                <w:bCs w:val="0"/>
                <w:spacing w:val="6"/>
                <w:sz w:val="12"/>
                <w:szCs w:val="16"/>
                <w:u w:val="none"/>
              </w:rPr>
            </w:pPr>
          </w:p>
          <w:p w14:paraId="2ECE8467" w14:textId="7032BADD" w:rsidR="00A1029D" w:rsidRPr="00707A00" w:rsidRDefault="00A1029D" w:rsidP="00A1029D">
            <w:pPr>
              <w:spacing w:line="276" w:lineRule="auto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/>
                <w:bCs w:val="0"/>
                <w:spacing w:val="6"/>
                <w:sz w:val="16"/>
                <w:szCs w:val="16"/>
                <w:u w:val="none"/>
              </w:rPr>
              <w:t>Radovi</w:t>
            </w:r>
            <w:r w:rsidRPr="00707A00">
              <w:rPr>
                <w:rStyle w:val="Naglaeno"/>
                <w:rFonts w:ascii="Calibri" w:hAnsi="Calibri"/>
                <w:b/>
                <w:bCs w:val="0"/>
                <w:spacing w:val="6"/>
                <w:sz w:val="16"/>
                <w:szCs w:val="16"/>
                <w:u w:val="none"/>
              </w:rPr>
              <w:t xml:space="preserve"> Instituta za povijest umjetnosti (aktualni brojevi):</w:t>
            </w:r>
            <w:r w:rsidRPr="00707A00"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 xml:space="preserve"> </w:t>
            </w: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44-1 (2020), 44-2 (2020), 45 (2021), 46 (2022), 47 (2023)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F266B" w14:textId="77777777" w:rsidR="00A1029D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</w:p>
          <w:p w14:paraId="43BA408E" w14:textId="4DA751AE" w:rsidR="00A1029D" w:rsidRPr="00707A00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10,62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198A7" w14:textId="77777777" w:rsidR="00A1029D" w:rsidRPr="003875BB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</w:p>
          <w:p w14:paraId="5B4B58F5" w14:textId="767CFF62" w:rsidR="00A1029D" w:rsidRPr="003875BB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3875BB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6,00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73890" w14:textId="77777777" w:rsidR="00A1029D" w:rsidRPr="003875BB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</w:p>
        </w:tc>
      </w:tr>
      <w:tr w:rsidR="00A1029D" w:rsidRPr="00707A00" w14:paraId="00514DD2" w14:textId="7891E7F1" w:rsidTr="00914D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8" w:type="dxa"/>
          <w:cantSplit/>
          <w:trHeight w:hRule="exact" w:val="549"/>
          <w:jc w:val="center"/>
        </w:trPr>
        <w:tc>
          <w:tcPr>
            <w:tcW w:w="7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2A2FE" w14:textId="5623394C" w:rsidR="00A1029D" w:rsidRPr="00707A00" w:rsidRDefault="00A1029D" w:rsidP="00A1029D">
            <w:pPr>
              <w:spacing w:line="276" w:lineRule="auto"/>
              <w:rPr>
                <w:rStyle w:val="Naglaeno"/>
                <w:rFonts w:asciiTheme="minorHAnsi" w:hAnsiTheme="minorHAnsi"/>
                <w:bCs w:val="0"/>
                <w:spacing w:val="6"/>
                <w:sz w:val="16"/>
                <w:szCs w:val="16"/>
                <w:u w:val="none"/>
              </w:rPr>
            </w:pPr>
            <w:r w:rsidRPr="00707A00">
              <w:rPr>
                <w:rStyle w:val="Naglaeno"/>
                <w:rFonts w:ascii="Calibri" w:hAnsi="Calibri"/>
                <w:b/>
                <w:bCs w:val="0"/>
                <w:spacing w:val="6"/>
                <w:sz w:val="16"/>
                <w:szCs w:val="16"/>
                <w:u w:val="none"/>
              </w:rPr>
              <w:t xml:space="preserve">Život umjetnosti (noviji brojevi): </w:t>
            </w:r>
            <w:r w:rsidRPr="006559BB">
              <w:rPr>
                <w:rStyle w:val="Naglaeno"/>
                <w:rFonts w:ascii="Calibri" w:hAnsi="Calibri"/>
                <w:spacing w:val="6"/>
                <w:sz w:val="16"/>
                <w:szCs w:val="16"/>
                <w:u w:val="none"/>
              </w:rPr>
              <w:t>110 (2022), 111 (2022)</w:t>
            </w:r>
            <w:r>
              <w:rPr>
                <w:rStyle w:val="Naglaeno"/>
                <w:rFonts w:ascii="Calibri" w:hAnsi="Calibri"/>
                <w:spacing w:val="6"/>
                <w:sz w:val="16"/>
                <w:szCs w:val="16"/>
                <w:u w:val="none"/>
              </w:rPr>
              <w:t>, 112 (2023), 113 (2023), 114 (2024)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3AAA3" w14:textId="66E49EBE" w:rsidR="00A1029D" w:rsidRPr="00707A00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</w:pPr>
            <w:r>
              <w:rPr>
                <w:rStyle w:val="Naglaeno"/>
                <w:rFonts w:ascii="Calibri" w:hAnsi="Calibri"/>
                <w:bCs w:val="0"/>
                <w:spacing w:val="6"/>
                <w:sz w:val="16"/>
                <w:szCs w:val="16"/>
                <w:u w:val="none"/>
              </w:rPr>
              <w:t>5,31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60A2D" w14:textId="49E18538" w:rsidR="00A1029D" w:rsidRPr="003875BB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  <w:r w:rsidRPr="003875BB"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  <w:t>4,00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BFD84" w14:textId="77777777" w:rsidR="00A1029D" w:rsidRPr="003875BB" w:rsidRDefault="00A1029D" w:rsidP="00A1029D">
            <w:pPr>
              <w:spacing w:line="276" w:lineRule="auto"/>
              <w:jc w:val="right"/>
              <w:rPr>
                <w:rStyle w:val="Naglaeno"/>
                <w:rFonts w:ascii="Calibri" w:hAnsi="Calibri"/>
                <w:b/>
                <w:bCs w:val="0"/>
                <w:color w:val="FF0000"/>
                <w:spacing w:val="6"/>
                <w:sz w:val="16"/>
                <w:szCs w:val="16"/>
                <w:u w:val="none"/>
              </w:rPr>
            </w:pPr>
          </w:p>
        </w:tc>
      </w:tr>
    </w:tbl>
    <w:p w14:paraId="6002CF4E" w14:textId="77777777" w:rsidR="00B01BC9" w:rsidRPr="00707A00" w:rsidRDefault="00B01BC9" w:rsidP="00B01BC9">
      <w:pPr>
        <w:rPr>
          <w:rStyle w:val="Naglaeno"/>
          <w:rFonts w:ascii="Calibri" w:hAnsi="Calibri"/>
          <w:bCs w:val="0"/>
          <w:color w:val="333333"/>
          <w:spacing w:val="6"/>
          <w:sz w:val="16"/>
          <w:szCs w:val="16"/>
          <w:u w:val="none"/>
        </w:rPr>
      </w:pPr>
    </w:p>
    <w:p w14:paraId="1583D98D" w14:textId="77777777" w:rsidR="00BF2598" w:rsidRDefault="00BF2598" w:rsidP="003B4A16">
      <w:pPr>
        <w:ind w:left="5672" w:firstLine="709"/>
        <w:rPr>
          <w:rFonts w:ascii="Calibri" w:hAnsi="Calibri" w:cs="Calibri"/>
          <w:sz w:val="18"/>
          <w:szCs w:val="18"/>
          <w:u w:val="none"/>
        </w:rPr>
      </w:pPr>
    </w:p>
    <w:p w14:paraId="66D7C93D" w14:textId="4BCD13F7" w:rsidR="00CD1078" w:rsidRDefault="00914DCE" w:rsidP="003B4A16">
      <w:pPr>
        <w:ind w:left="5672" w:firstLine="709"/>
        <w:rPr>
          <w:rFonts w:ascii="Calibri" w:hAnsi="Calibri" w:cs="Calibri"/>
          <w:sz w:val="18"/>
          <w:szCs w:val="18"/>
          <w:u w:val="none"/>
        </w:rPr>
      </w:pPr>
      <w:r>
        <w:rPr>
          <w:rFonts w:ascii="Calibri" w:hAnsi="Calibri" w:cs="Calibri"/>
          <w:sz w:val="18"/>
          <w:szCs w:val="18"/>
          <w:u w:val="none"/>
        </w:rPr>
        <w:t>POTPIS KUPCA:</w:t>
      </w:r>
    </w:p>
    <w:p w14:paraId="3B224F14" w14:textId="2E407ED8" w:rsidR="00914DCE" w:rsidRDefault="00914DCE" w:rsidP="003B4A16">
      <w:pPr>
        <w:ind w:left="5672" w:firstLine="709"/>
        <w:rPr>
          <w:rFonts w:ascii="Calibri" w:hAnsi="Calibri" w:cs="Calibri"/>
          <w:sz w:val="18"/>
          <w:szCs w:val="18"/>
          <w:u w:val="none"/>
        </w:rPr>
      </w:pPr>
    </w:p>
    <w:p w14:paraId="7B4EF05E" w14:textId="1E68466E" w:rsidR="00914DCE" w:rsidRDefault="00914DCE" w:rsidP="003B4A16">
      <w:pPr>
        <w:ind w:left="5672" w:firstLine="709"/>
        <w:rPr>
          <w:rFonts w:ascii="Calibri" w:hAnsi="Calibri" w:cs="Calibri"/>
          <w:sz w:val="18"/>
          <w:szCs w:val="18"/>
          <w:u w:val="none"/>
        </w:rPr>
      </w:pPr>
    </w:p>
    <w:p w14:paraId="78778583" w14:textId="77777777" w:rsidR="003D37FA" w:rsidRDefault="003D37FA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21629C3D" w14:textId="002CF716" w:rsidR="00914DCE" w:rsidRDefault="003D37FA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  <w:r>
        <w:rPr>
          <w:rFonts w:ascii="Calibri" w:hAnsi="Calibri" w:cs="Calibri"/>
          <w:sz w:val="18"/>
          <w:szCs w:val="18"/>
          <w:u w:val="none"/>
        </w:rPr>
        <w:t>Kontakt podaci:</w:t>
      </w:r>
    </w:p>
    <w:p w14:paraId="580FBFDD" w14:textId="1BED893C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3443ADB6" w14:textId="02B675D4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  <w:r>
        <w:rPr>
          <w:rFonts w:ascii="Calibri" w:hAnsi="Calibri" w:cs="Calibri"/>
          <w:sz w:val="18"/>
          <w:szCs w:val="18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C3132" wp14:editId="6DB82D0F">
                <wp:simplePos x="0" y="0"/>
                <wp:positionH relativeFrom="column">
                  <wp:posOffset>-267195</wp:posOffset>
                </wp:positionH>
                <wp:positionV relativeFrom="paragraph">
                  <wp:posOffset>129994</wp:posOffset>
                </wp:positionV>
                <wp:extent cx="147254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8BA6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0.25pt" to="94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F0CCE40" w14:textId="77777777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49C2FEF9" w14:textId="236BF117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  <w:r>
        <w:rPr>
          <w:rFonts w:ascii="Calibri" w:hAnsi="Calibri" w:cs="Calibri"/>
          <w:sz w:val="18"/>
          <w:szCs w:val="18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60F94" wp14:editId="19FE9F0F">
                <wp:simplePos x="0" y="0"/>
                <wp:positionH relativeFrom="column">
                  <wp:posOffset>-267195</wp:posOffset>
                </wp:positionH>
                <wp:positionV relativeFrom="paragraph">
                  <wp:posOffset>139065</wp:posOffset>
                </wp:positionV>
                <wp:extent cx="147254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C919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0.95pt" to="94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AL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FAB8B1A" w14:textId="64A779D3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53D0B3F6" w14:textId="77777777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122E639C" w14:textId="58BC6CEC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  <w:r>
        <w:rPr>
          <w:rFonts w:ascii="Calibri" w:hAnsi="Calibri" w:cs="Calibri"/>
          <w:sz w:val="18"/>
          <w:szCs w:val="1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387" wp14:editId="547ED719">
                <wp:simplePos x="0" y="0"/>
                <wp:positionH relativeFrom="column">
                  <wp:posOffset>-268829</wp:posOffset>
                </wp:positionH>
                <wp:positionV relativeFrom="paragraph">
                  <wp:posOffset>58016</wp:posOffset>
                </wp:positionV>
                <wp:extent cx="147254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B64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5pt,4.55pt" to="94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25B7EE5" w14:textId="77777777" w:rsidR="00BF2598" w:rsidRDefault="00BF2598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</w:p>
    <w:p w14:paraId="39DA9599" w14:textId="561A37B0" w:rsidR="00B05BBC" w:rsidRPr="00B05BBC" w:rsidRDefault="00B05BBC" w:rsidP="003D37FA">
      <w:pPr>
        <w:ind w:left="-709" w:firstLine="283"/>
        <w:rPr>
          <w:rFonts w:ascii="Calibri" w:hAnsi="Calibri" w:cs="Calibri"/>
          <w:sz w:val="18"/>
          <w:szCs w:val="18"/>
          <w:u w:val="none"/>
        </w:rPr>
      </w:pPr>
      <w:r w:rsidRPr="00B05BBC">
        <w:rPr>
          <w:rFonts w:ascii="Calibri" w:hAnsi="Calibri" w:cs="Calibri"/>
          <w:sz w:val="22"/>
          <w:szCs w:val="18"/>
          <w:u w:val="none"/>
        </w:rPr>
        <w:sym w:font="Wingdings" w:char="F06F"/>
      </w:r>
      <w:r w:rsidR="00A1029D">
        <w:rPr>
          <w:rFonts w:ascii="Calibri" w:hAnsi="Calibri" w:cs="Calibri"/>
          <w:sz w:val="22"/>
          <w:szCs w:val="18"/>
          <w:u w:val="none"/>
        </w:rPr>
        <w:t xml:space="preserve"> </w:t>
      </w:r>
      <w:r w:rsidRPr="00B05BBC">
        <w:rPr>
          <w:rFonts w:ascii="Calibri" w:hAnsi="Calibri" w:cs="Calibri"/>
          <w:b w:val="0"/>
          <w:sz w:val="18"/>
          <w:szCs w:val="18"/>
          <w:u w:val="none"/>
        </w:rPr>
        <w:t>osobno preuzimanje</w:t>
      </w:r>
      <w:r w:rsidR="00BF2598">
        <w:rPr>
          <w:rFonts w:ascii="Calibri" w:hAnsi="Calibri" w:cs="Calibri"/>
          <w:b w:val="0"/>
          <w:sz w:val="18"/>
          <w:szCs w:val="18"/>
          <w:u w:val="none"/>
        </w:rPr>
        <w:br/>
      </w:r>
    </w:p>
    <w:p w14:paraId="59F36B5F" w14:textId="4B2A0FC8" w:rsidR="00B05BBC" w:rsidRPr="00B05BBC" w:rsidRDefault="00B05BBC" w:rsidP="00B05BBC">
      <w:pPr>
        <w:ind w:left="-709" w:firstLine="283"/>
        <w:rPr>
          <w:rFonts w:ascii="Calibri" w:hAnsi="Calibri" w:cs="Calibri"/>
          <w:sz w:val="22"/>
          <w:szCs w:val="18"/>
          <w:u w:val="none"/>
        </w:rPr>
      </w:pPr>
      <w:r w:rsidRPr="00B05BBC">
        <w:rPr>
          <w:rFonts w:ascii="Calibri" w:hAnsi="Calibri" w:cs="Calibri"/>
          <w:sz w:val="22"/>
          <w:szCs w:val="18"/>
          <w:u w:val="none"/>
        </w:rPr>
        <w:sym w:font="Wingdings" w:char="F06F"/>
      </w:r>
      <w:r w:rsidR="00A1029D">
        <w:rPr>
          <w:rFonts w:ascii="Calibri" w:hAnsi="Calibri" w:cs="Calibri"/>
          <w:sz w:val="22"/>
          <w:szCs w:val="18"/>
          <w:u w:val="none"/>
        </w:rPr>
        <w:t xml:space="preserve"> </w:t>
      </w:r>
      <w:r w:rsidRPr="00B05BBC">
        <w:rPr>
          <w:rFonts w:ascii="Calibri" w:hAnsi="Calibri" w:cs="Calibri"/>
          <w:b w:val="0"/>
          <w:sz w:val="18"/>
          <w:szCs w:val="18"/>
          <w:u w:val="none"/>
        </w:rPr>
        <w:t>slanje poštom</w:t>
      </w:r>
    </w:p>
    <w:sectPr w:rsidR="00B05BBC" w:rsidRPr="00B05BBC" w:rsidSect="00A1029D">
      <w:footerReference w:type="default" r:id="rId9"/>
      <w:pgSz w:w="11906" w:h="16838"/>
      <w:pgMar w:top="426" w:right="1134" w:bottom="426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591B" w14:textId="77777777" w:rsidR="003E44C2" w:rsidRDefault="003E44C2">
      <w:r>
        <w:separator/>
      </w:r>
    </w:p>
  </w:endnote>
  <w:endnote w:type="continuationSeparator" w:id="0">
    <w:p w14:paraId="4C574AC2" w14:textId="77777777" w:rsidR="003E44C2" w:rsidRDefault="003E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8680" w14:textId="77777777" w:rsidR="00A4268B" w:rsidRDefault="00A4268B" w:rsidP="00B01BC9">
    <w:pPr>
      <w:pStyle w:val="Zaglavlje"/>
      <w:jc w:val="center"/>
      <w:rPr>
        <w:rFonts w:ascii="Calibri" w:hAnsi="Calibri"/>
        <w:b w:val="0"/>
        <w:color w:val="808080"/>
        <w:sz w:val="16"/>
        <w:szCs w:val="16"/>
        <w:u w:val="none"/>
      </w:rPr>
    </w:pPr>
  </w:p>
  <w:p w14:paraId="7A42C326" w14:textId="77777777" w:rsidR="00A4268B" w:rsidRPr="00EC2DDA" w:rsidRDefault="00A4268B" w:rsidP="00EC2DDA">
    <w:pPr>
      <w:pStyle w:val="Zaglavlje"/>
      <w:jc w:val="center"/>
      <w:rPr>
        <w:rFonts w:ascii="Calibri" w:hAnsi="Calibri"/>
        <w:b w:val="0"/>
        <w:color w:val="808080"/>
        <w:sz w:val="16"/>
        <w:szCs w:val="16"/>
        <w:u w:val="none"/>
      </w:rPr>
    </w:pPr>
    <w:r w:rsidRPr="00150C34">
      <w:rPr>
        <w:rFonts w:ascii="Calibri" w:hAnsi="Calibri"/>
        <w:b w:val="0"/>
        <w:color w:val="808080"/>
        <w:sz w:val="16"/>
        <w:szCs w:val="16"/>
        <w:u w:val="none"/>
      </w:rPr>
      <w:t>INSTITUT ZA POVIJEST UMJETNOSTI, Ul. grada Vukovara 68/III., 10 000 Zagreb, T. 01/6112 744, F. 01/6112 742, ured@ipu.hr, www.ipu.hr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5C2B" w14:textId="77777777" w:rsidR="003E44C2" w:rsidRDefault="003E44C2">
      <w:r>
        <w:separator/>
      </w:r>
    </w:p>
  </w:footnote>
  <w:footnote w:type="continuationSeparator" w:id="0">
    <w:p w14:paraId="30E8538A" w14:textId="77777777" w:rsidR="003E44C2" w:rsidRDefault="003E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629A"/>
    <w:multiLevelType w:val="hybridMultilevel"/>
    <w:tmpl w:val="8662F26C"/>
    <w:lvl w:ilvl="0" w:tplc="91AC1FA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C9"/>
    <w:rsid w:val="00002B61"/>
    <w:rsid w:val="000037D0"/>
    <w:rsid w:val="0000415C"/>
    <w:rsid w:val="00004304"/>
    <w:rsid w:val="00004854"/>
    <w:rsid w:val="000050F4"/>
    <w:rsid w:val="00006D11"/>
    <w:rsid w:val="00006E0E"/>
    <w:rsid w:val="00010322"/>
    <w:rsid w:val="000117A5"/>
    <w:rsid w:val="000173BA"/>
    <w:rsid w:val="00021832"/>
    <w:rsid w:val="00022FA3"/>
    <w:rsid w:val="00024EE4"/>
    <w:rsid w:val="00025368"/>
    <w:rsid w:val="00027918"/>
    <w:rsid w:val="00030AA0"/>
    <w:rsid w:val="00032B66"/>
    <w:rsid w:val="00036B82"/>
    <w:rsid w:val="0003747B"/>
    <w:rsid w:val="00037727"/>
    <w:rsid w:val="00045030"/>
    <w:rsid w:val="000453DB"/>
    <w:rsid w:val="00047F2A"/>
    <w:rsid w:val="00050BA3"/>
    <w:rsid w:val="00051731"/>
    <w:rsid w:val="000521E8"/>
    <w:rsid w:val="0005314C"/>
    <w:rsid w:val="00056F3B"/>
    <w:rsid w:val="00061084"/>
    <w:rsid w:val="00063BFA"/>
    <w:rsid w:val="00075693"/>
    <w:rsid w:val="0007619B"/>
    <w:rsid w:val="00076E55"/>
    <w:rsid w:val="000770E9"/>
    <w:rsid w:val="00077BCD"/>
    <w:rsid w:val="00080DEA"/>
    <w:rsid w:val="00083065"/>
    <w:rsid w:val="00084426"/>
    <w:rsid w:val="00085A8B"/>
    <w:rsid w:val="00085FAF"/>
    <w:rsid w:val="00090C47"/>
    <w:rsid w:val="00097059"/>
    <w:rsid w:val="000A0F19"/>
    <w:rsid w:val="000A18B6"/>
    <w:rsid w:val="000A21DF"/>
    <w:rsid w:val="000A5EDB"/>
    <w:rsid w:val="000A67F5"/>
    <w:rsid w:val="000A7E4C"/>
    <w:rsid w:val="000B0E92"/>
    <w:rsid w:val="000B2B93"/>
    <w:rsid w:val="000B5927"/>
    <w:rsid w:val="000B76D3"/>
    <w:rsid w:val="000C0282"/>
    <w:rsid w:val="000C33F3"/>
    <w:rsid w:val="000C6FD2"/>
    <w:rsid w:val="000D1D3B"/>
    <w:rsid w:val="000D569F"/>
    <w:rsid w:val="000D5D3B"/>
    <w:rsid w:val="000E3801"/>
    <w:rsid w:val="000E60DD"/>
    <w:rsid w:val="000E663D"/>
    <w:rsid w:val="000F1B95"/>
    <w:rsid w:val="000F216E"/>
    <w:rsid w:val="000F532A"/>
    <w:rsid w:val="000F6876"/>
    <w:rsid w:val="00100AFC"/>
    <w:rsid w:val="00102A27"/>
    <w:rsid w:val="00103ED9"/>
    <w:rsid w:val="00104CF6"/>
    <w:rsid w:val="0010768F"/>
    <w:rsid w:val="00110224"/>
    <w:rsid w:val="0011198A"/>
    <w:rsid w:val="00111AFA"/>
    <w:rsid w:val="00111EED"/>
    <w:rsid w:val="00120D7A"/>
    <w:rsid w:val="001210CB"/>
    <w:rsid w:val="00121512"/>
    <w:rsid w:val="00122C1E"/>
    <w:rsid w:val="00123E22"/>
    <w:rsid w:val="0012424D"/>
    <w:rsid w:val="001270D1"/>
    <w:rsid w:val="00127CD9"/>
    <w:rsid w:val="001306A6"/>
    <w:rsid w:val="0013377F"/>
    <w:rsid w:val="00133EE5"/>
    <w:rsid w:val="0013731A"/>
    <w:rsid w:val="00140230"/>
    <w:rsid w:val="00141083"/>
    <w:rsid w:val="001452A3"/>
    <w:rsid w:val="00145B69"/>
    <w:rsid w:val="00150777"/>
    <w:rsid w:val="00150C34"/>
    <w:rsid w:val="00152448"/>
    <w:rsid w:val="0015383B"/>
    <w:rsid w:val="00153960"/>
    <w:rsid w:val="00154985"/>
    <w:rsid w:val="0015570C"/>
    <w:rsid w:val="00156D67"/>
    <w:rsid w:val="0015797C"/>
    <w:rsid w:val="00160BE8"/>
    <w:rsid w:val="00161AE1"/>
    <w:rsid w:val="001640E1"/>
    <w:rsid w:val="00165559"/>
    <w:rsid w:val="00165B70"/>
    <w:rsid w:val="00173EE1"/>
    <w:rsid w:val="00174F32"/>
    <w:rsid w:val="0018011E"/>
    <w:rsid w:val="00182C3A"/>
    <w:rsid w:val="001854B0"/>
    <w:rsid w:val="00187AB5"/>
    <w:rsid w:val="00191943"/>
    <w:rsid w:val="0019376A"/>
    <w:rsid w:val="00193D2B"/>
    <w:rsid w:val="001A0ADD"/>
    <w:rsid w:val="001A309D"/>
    <w:rsid w:val="001A7266"/>
    <w:rsid w:val="001A7834"/>
    <w:rsid w:val="001B465E"/>
    <w:rsid w:val="001C1162"/>
    <w:rsid w:val="001C7E75"/>
    <w:rsid w:val="001D3CEF"/>
    <w:rsid w:val="001D4FF3"/>
    <w:rsid w:val="001D6882"/>
    <w:rsid w:val="001E16E3"/>
    <w:rsid w:val="001E1E1B"/>
    <w:rsid w:val="001E3FBC"/>
    <w:rsid w:val="001E547F"/>
    <w:rsid w:val="001E5E8E"/>
    <w:rsid w:val="001E6432"/>
    <w:rsid w:val="001F0418"/>
    <w:rsid w:val="001F1353"/>
    <w:rsid w:val="001F3EF4"/>
    <w:rsid w:val="001F46A8"/>
    <w:rsid w:val="001F4AAC"/>
    <w:rsid w:val="001F674F"/>
    <w:rsid w:val="0020122C"/>
    <w:rsid w:val="00205BDE"/>
    <w:rsid w:val="002061CF"/>
    <w:rsid w:val="00206A86"/>
    <w:rsid w:val="00207656"/>
    <w:rsid w:val="0021008A"/>
    <w:rsid w:val="00210301"/>
    <w:rsid w:val="002123C1"/>
    <w:rsid w:val="002133AE"/>
    <w:rsid w:val="0021497B"/>
    <w:rsid w:val="002151B1"/>
    <w:rsid w:val="00220288"/>
    <w:rsid w:val="00226012"/>
    <w:rsid w:val="0023402C"/>
    <w:rsid w:val="00241406"/>
    <w:rsid w:val="002439CE"/>
    <w:rsid w:val="0024482B"/>
    <w:rsid w:val="0024579E"/>
    <w:rsid w:val="00246ED4"/>
    <w:rsid w:val="00253C0D"/>
    <w:rsid w:val="0025648B"/>
    <w:rsid w:val="00263F22"/>
    <w:rsid w:val="00264AE4"/>
    <w:rsid w:val="00266989"/>
    <w:rsid w:val="002672B0"/>
    <w:rsid w:val="002722E8"/>
    <w:rsid w:val="00272F7E"/>
    <w:rsid w:val="002745D8"/>
    <w:rsid w:val="00280590"/>
    <w:rsid w:val="002828EB"/>
    <w:rsid w:val="002831A4"/>
    <w:rsid w:val="00285532"/>
    <w:rsid w:val="0028594F"/>
    <w:rsid w:val="00290329"/>
    <w:rsid w:val="00290351"/>
    <w:rsid w:val="00291397"/>
    <w:rsid w:val="002932D3"/>
    <w:rsid w:val="002A2DB3"/>
    <w:rsid w:val="002A3733"/>
    <w:rsid w:val="002A48CF"/>
    <w:rsid w:val="002A4A96"/>
    <w:rsid w:val="002A5A0E"/>
    <w:rsid w:val="002A6A05"/>
    <w:rsid w:val="002A6E3F"/>
    <w:rsid w:val="002B6410"/>
    <w:rsid w:val="002B6B19"/>
    <w:rsid w:val="002C1638"/>
    <w:rsid w:val="002C4CA0"/>
    <w:rsid w:val="002C50E5"/>
    <w:rsid w:val="002C5F13"/>
    <w:rsid w:val="002D37E9"/>
    <w:rsid w:val="002D5097"/>
    <w:rsid w:val="002D5692"/>
    <w:rsid w:val="002D5798"/>
    <w:rsid w:val="002E6916"/>
    <w:rsid w:val="002E7AA0"/>
    <w:rsid w:val="002F2675"/>
    <w:rsid w:val="002F2FDF"/>
    <w:rsid w:val="002F3393"/>
    <w:rsid w:val="002F3D95"/>
    <w:rsid w:val="002F462E"/>
    <w:rsid w:val="002F6BFB"/>
    <w:rsid w:val="002F73B6"/>
    <w:rsid w:val="00303508"/>
    <w:rsid w:val="00305608"/>
    <w:rsid w:val="003071EF"/>
    <w:rsid w:val="00310A85"/>
    <w:rsid w:val="00311BE9"/>
    <w:rsid w:val="003222F5"/>
    <w:rsid w:val="00326395"/>
    <w:rsid w:val="00326637"/>
    <w:rsid w:val="00327807"/>
    <w:rsid w:val="0033011B"/>
    <w:rsid w:val="00330278"/>
    <w:rsid w:val="00331423"/>
    <w:rsid w:val="00331F99"/>
    <w:rsid w:val="00333068"/>
    <w:rsid w:val="00333E10"/>
    <w:rsid w:val="00335D22"/>
    <w:rsid w:val="00336FEB"/>
    <w:rsid w:val="00337732"/>
    <w:rsid w:val="00343E42"/>
    <w:rsid w:val="00347190"/>
    <w:rsid w:val="0035158B"/>
    <w:rsid w:val="003516D5"/>
    <w:rsid w:val="00354251"/>
    <w:rsid w:val="003560A5"/>
    <w:rsid w:val="00360898"/>
    <w:rsid w:val="00362CEF"/>
    <w:rsid w:val="003652DC"/>
    <w:rsid w:val="0036742F"/>
    <w:rsid w:val="003675FE"/>
    <w:rsid w:val="00373251"/>
    <w:rsid w:val="0037795A"/>
    <w:rsid w:val="00377A86"/>
    <w:rsid w:val="00380FB7"/>
    <w:rsid w:val="00382977"/>
    <w:rsid w:val="003830C2"/>
    <w:rsid w:val="003844B8"/>
    <w:rsid w:val="00384562"/>
    <w:rsid w:val="003875BB"/>
    <w:rsid w:val="00392366"/>
    <w:rsid w:val="0039274A"/>
    <w:rsid w:val="003931B4"/>
    <w:rsid w:val="0039425E"/>
    <w:rsid w:val="003A30CA"/>
    <w:rsid w:val="003A3881"/>
    <w:rsid w:val="003A6348"/>
    <w:rsid w:val="003B37FF"/>
    <w:rsid w:val="003B4277"/>
    <w:rsid w:val="003B4A16"/>
    <w:rsid w:val="003B52D0"/>
    <w:rsid w:val="003C3DA3"/>
    <w:rsid w:val="003C743C"/>
    <w:rsid w:val="003C7D21"/>
    <w:rsid w:val="003D1A63"/>
    <w:rsid w:val="003D2C1C"/>
    <w:rsid w:val="003D3100"/>
    <w:rsid w:val="003D37FA"/>
    <w:rsid w:val="003D4536"/>
    <w:rsid w:val="003D5042"/>
    <w:rsid w:val="003D5988"/>
    <w:rsid w:val="003E3D74"/>
    <w:rsid w:val="003E44C2"/>
    <w:rsid w:val="003E4DCB"/>
    <w:rsid w:val="003E50BA"/>
    <w:rsid w:val="003E6711"/>
    <w:rsid w:val="003E68AB"/>
    <w:rsid w:val="003E69D8"/>
    <w:rsid w:val="003F080F"/>
    <w:rsid w:val="003F0DAF"/>
    <w:rsid w:val="003F3041"/>
    <w:rsid w:val="003F7A26"/>
    <w:rsid w:val="0040120D"/>
    <w:rsid w:val="004017CB"/>
    <w:rsid w:val="00401E95"/>
    <w:rsid w:val="0040262E"/>
    <w:rsid w:val="00403059"/>
    <w:rsid w:val="00403A2B"/>
    <w:rsid w:val="0040541B"/>
    <w:rsid w:val="00405B0D"/>
    <w:rsid w:val="004062D4"/>
    <w:rsid w:val="00407D0D"/>
    <w:rsid w:val="00410B52"/>
    <w:rsid w:val="0041252D"/>
    <w:rsid w:val="004166E5"/>
    <w:rsid w:val="00420440"/>
    <w:rsid w:val="00421FE9"/>
    <w:rsid w:val="00423076"/>
    <w:rsid w:val="0042348D"/>
    <w:rsid w:val="00431DF7"/>
    <w:rsid w:val="0043472E"/>
    <w:rsid w:val="00435D01"/>
    <w:rsid w:val="00440FB4"/>
    <w:rsid w:val="0044255A"/>
    <w:rsid w:val="00445BF4"/>
    <w:rsid w:val="00445CF9"/>
    <w:rsid w:val="004479E4"/>
    <w:rsid w:val="00450CF4"/>
    <w:rsid w:val="00452BF3"/>
    <w:rsid w:val="004537B1"/>
    <w:rsid w:val="00454612"/>
    <w:rsid w:val="00460BA3"/>
    <w:rsid w:val="00470A39"/>
    <w:rsid w:val="00473D95"/>
    <w:rsid w:val="00474DAC"/>
    <w:rsid w:val="004754F1"/>
    <w:rsid w:val="00481C15"/>
    <w:rsid w:val="00481E66"/>
    <w:rsid w:val="00481F16"/>
    <w:rsid w:val="00487534"/>
    <w:rsid w:val="0048781E"/>
    <w:rsid w:val="00487C4C"/>
    <w:rsid w:val="00490511"/>
    <w:rsid w:val="0049058A"/>
    <w:rsid w:val="0049165C"/>
    <w:rsid w:val="00491820"/>
    <w:rsid w:val="00492F5A"/>
    <w:rsid w:val="00492FF4"/>
    <w:rsid w:val="004932B6"/>
    <w:rsid w:val="0049511F"/>
    <w:rsid w:val="00496D79"/>
    <w:rsid w:val="004A13E8"/>
    <w:rsid w:val="004A40F4"/>
    <w:rsid w:val="004A6208"/>
    <w:rsid w:val="004A662F"/>
    <w:rsid w:val="004B00AE"/>
    <w:rsid w:val="004B0E57"/>
    <w:rsid w:val="004B18C0"/>
    <w:rsid w:val="004B2789"/>
    <w:rsid w:val="004B2C60"/>
    <w:rsid w:val="004B3A42"/>
    <w:rsid w:val="004B7850"/>
    <w:rsid w:val="004C13A8"/>
    <w:rsid w:val="004C2112"/>
    <w:rsid w:val="004C6232"/>
    <w:rsid w:val="004C6C78"/>
    <w:rsid w:val="004D365A"/>
    <w:rsid w:val="004D4B20"/>
    <w:rsid w:val="004D7C93"/>
    <w:rsid w:val="004E0349"/>
    <w:rsid w:val="004E4628"/>
    <w:rsid w:val="004E7191"/>
    <w:rsid w:val="004E79FE"/>
    <w:rsid w:val="004F11E5"/>
    <w:rsid w:val="004F2BA5"/>
    <w:rsid w:val="004F31A6"/>
    <w:rsid w:val="004F3C12"/>
    <w:rsid w:val="004F4912"/>
    <w:rsid w:val="004F4C34"/>
    <w:rsid w:val="00500283"/>
    <w:rsid w:val="00505C47"/>
    <w:rsid w:val="00505EB2"/>
    <w:rsid w:val="00507018"/>
    <w:rsid w:val="0050742B"/>
    <w:rsid w:val="00513060"/>
    <w:rsid w:val="0051345B"/>
    <w:rsid w:val="005134E7"/>
    <w:rsid w:val="005142E0"/>
    <w:rsid w:val="00514C9C"/>
    <w:rsid w:val="00516030"/>
    <w:rsid w:val="005205A9"/>
    <w:rsid w:val="00520B41"/>
    <w:rsid w:val="00522836"/>
    <w:rsid w:val="00523836"/>
    <w:rsid w:val="0052389C"/>
    <w:rsid w:val="00523DD1"/>
    <w:rsid w:val="00525E8A"/>
    <w:rsid w:val="00533D31"/>
    <w:rsid w:val="00534768"/>
    <w:rsid w:val="00535969"/>
    <w:rsid w:val="00536BC3"/>
    <w:rsid w:val="005416A1"/>
    <w:rsid w:val="0054206A"/>
    <w:rsid w:val="00547783"/>
    <w:rsid w:val="005554F3"/>
    <w:rsid w:val="00556131"/>
    <w:rsid w:val="005562D0"/>
    <w:rsid w:val="0055647C"/>
    <w:rsid w:val="0056210C"/>
    <w:rsid w:val="005624E1"/>
    <w:rsid w:val="00565869"/>
    <w:rsid w:val="00566E5A"/>
    <w:rsid w:val="00567226"/>
    <w:rsid w:val="00572579"/>
    <w:rsid w:val="005750EE"/>
    <w:rsid w:val="00580865"/>
    <w:rsid w:val="005818B5"/>
    <w:rsid w:val="00581A11"/>
    <w:rsid w:val="00581FF8"/>
    <w:rsid w:val="0058259E"/>
    <w:rsid w:val="00587096"/>
    <w:rsid w:val="00591C19"/>
    <w:rsid w:val="005951A5"/>
    <w:rsid w:val="005952AE"/>
    <w:rsid w:val="00595AE6"/>
    <w:rsid w:val="00597D20"/>
    <w:rsid w:val="005A0401"/>
    <w:rsid w:val="005A04D9"/>
    <w:rsid w:val="005A1484"/>
    <w:rsid w:val="005A2AE4"/>
    <w:rsid w:val="005A326F"/>
    <w:rsid w:val="005A4E0F"/>
    <w:rsid w:val="005A6A42"/>
    <w:rsid w:val="005A705A"/>
    <w:rsid w:val="005B56BC"/>
    <w:rsid w:val="005C0E98"/>
    <w:rsid w:val="005C126A"/>
    <w:rsid w:val="005C23E9"/>
    <w:rsid w:val="005C43D4"/>
    <w:rsid w:val="005C4600"/>
    <w:rsid w:val="005C6051"/>
    <w:rsid w:val="005C7268"/>
    <w:rsid w:val="005D1CD0"/>
    <w:rsid w:val="005D3546"/>
    <w:rsid w:val="005D4997"/>
    <w:rsid w:val="005D787D"/>
    <w:rsid w:val="005E5361"/>
    <w:rsid w:val="005E5B95"/>
    <w:rsid w:val="005F12CC"/>
    <w:rsid w:val="005F1894"/>
    <w:rsid w:val="005F4998"/>
    <w:rsid w:val="005F4B7D"/>
    <w:rsid w:val="005F550E"/>
    <w:rsid w:val="005F7E2F"/>
    <w:rsid w:val="006045D2"/>
    <w:rsid w:val="0061261F"/>
    <w:rsid w:val="00613C38"/>
    <w:rsid w:val="0061459B"/>
    <w:rsid w:val="00615A9C"/>
    <w:rsid w:val="006200F8"/>
    <w:rsid w:val="00621E01"/>
    <w:rsid w:val="00622E78"/>
    <w:rsid w:val="00624494"/>
    <w:rsid w:val="00625981"/>
    <w:rsid w:val="006339DA"/>
    <w:rsid w:val="00633D69"/>
    <w:rsid w:val="0063435A"/>
    <w:rsid w:val="00634734"/>
    <w:rsid w:val="006348D0"/>
    <w:rsid w:val="00634EDC"/>
    <w:rsid w:val="00635000"/>
    <w:rsid w:val="006355C5"/>
    <w:rsid w:val="006475F2"/>
    <w:rsid w:val="00650C80"/>
    <w:rsid w:val="0065557C"/>
    <w:rsid w:val="006559BB"/>
    <w:rsid w:val="00662AED"/>
    <w:rsid w:val="006655AE"/>
    <w:rsid w:val="006657AB"/>
    <w:rsid w:val="006667D8"/>
    <w:rsid w:val="00671198"/>
    <w:rsid w:val="00672553"/>
    <w:rsid w:val="00674A1F"/>
    <w:rsid w:val="00674AF5"/>
    <w:rsid w:val="00675A9A"/>
    <w:rsid w:val="0067620B"/>
    <w:rsid w:val="00676A78"/>
    <w:rsid w:val="006834A6"/>
    <w:rsid w:val="00684DD3"/>
    <w:rsid w:val="006850C0"/>
    <w:rsid w:val="00685AEE"/>
    <w:rsid w:val="006861EB"/>
    <w:rsid w:val="0069050D"/>
    <w:rsid w:val="00690CA6"/>
    <w:rsid w:val="00692A2F"/>
    <w:rsid w:val="00693AAF"/>
    <w:rsid w:val="00695AF3"/>
    <w:rsid w:val="006A2361"/>
    <w:rsid w:val="006A2F1D"/>
    <w:rsid w:val="006A3B51"/>
    <w:rsid w:val="006A4295"/>
    <w:rsid w:val="006A5518"/>
    <w:rsid w:val="006A5A12"/>
    <w:rsid w:val="006A71AA"/>
    <w:rsid w:val="006A7D37"/>
    <w:rsid w:val="006B0642"/>
    <w:rsid w:val="006B0C8E"/>
    <w:rsid w:val="006B21F3"/>
    <w:rsid w:val="006B264F"/>
    <w:rsid w:val="006B64D2"/>
    <w:rsid w:val="006B6595"/>
    <w:rsid w:val="006B6973"/>
    <w:rsid w:val="006B7E56"/>
    <w:rsid w:val="006C35B9"/>
    <w:rsid w:val="006C4B0D"/>
    <w:rsid w:val="006C577B"/>
    <w:rsid w:val="006C755B"/>
    <w:rsid w:val="006D401E"/>
    <w:rsid w:val="006D4674"/>
    <w:rsid w:val="006D5F13"/>
    <w:rsid w:val="006D6D1A"/>
    <w:rsid w:val="006E0209"/>
    <w:rsid w:val="006E0288"/>
    <w:rsid w:val="006E3218"/>
    <w:rsid w:val="006E47C8"/>
    <w:rsid w:val="006E4C00"/>
    <w:rsid w:val="006E5511"/>
    <w:rsid w:val="006E60F8"/>
    <w:rsid w:val="006E75B2"/>
    <w:rsid w:val="006E7898"/>
    <w:rsid w:val="006E795A"/>
    <w:rsid w:val="006F1136"/>
    <w:rsid w:val="006F15A9"/>
    <w:rsid w:val="006F5D7A"/>
    <w:rsid w:val="006F7745"/>
    <w:rsid w:val="00701764"/>
    <w:rsid w:val="00706F71"/>
    <w:rsid w:val="00707A00"/>
    <w:rsid w:val="00711182"/>
    <w:rsid w:val="00711C0D"/>
    <w:rsid w:val="007137A7"/>
    <w:rsid w:val="00714390"/>
    <w:rsid w:val="00715C0A"/>
    <w:rsid w:val="00720483"/>
    <w:rsid w:val="007219C4"/>
    <w:rsid w:val="0072295F"/>
    <w:rsid w:val="00722B78"/>
    <w:rsid w:val="00724AF3"/>
    <w:rsid w:val="00724C42"/>
    <w:rsid w:val="00726193"/>
    <w:rsid w:val="00726CDA"/>
    <w:rsid w:val="007272FA"/>
    <w:rsid w:val="00727448"/>
    <w:rsid w:val="007305E5"/>
    <w:rsid w:val="007306F2"/>
    <w:rsid w:val="007313BF"/>
    <w:rsid w:val="00731F02"/>
    <w:rsid w:val="007335A9"/>
    <w:rsid w:val="00734012"/>
    <w:rsid w:val="00734E77"/>
    <w:rsid w:val="007365EF"/>
    <w:rsid w:val="00737171"/>
    <w:rsid w:val="00741FD1"/>
    <w:rsid w:val="00744728"/>
    <w:rsid w:val="00745C05"/>
    <w:rsid w:val="007466FE"/>
    <w:rsid w:val="007467E2"/>
    <w:rsid w:val="00747897"/>
    <w:rsid w:val="00751E39"/>
    <w:rsid w:val="00754F64"/>
    <w:rsid w:val="0076183A"/>
    <w:rsid w:val="00762FBE"/>
    <w:rsid w:val="007639F1"/>
    <w:rsid w:val="00763E45"/>
    <w:rsid w:val="0076660B"/>
    <w:rsid w:val="007700C2"/>
    <w:rsid w:val="007703CA"/>
    <w:rsid w:val="00770460"/>
    <w:rsid w:val="00772080"/>
    <w:rsid w:val="00776DEA"/>
    <w:rsid w:val="00776E23"/>
    <w:rsid w:val="00776EF2"/>
    <w:rsid w:val="00777B5E"/>
    <w:rsid w:val="00782D1B"/>
    <w:rsid w:val="0078487B"/>
    <w:rsid w:val="00784D3F"/>
    <w:rsid w:val="007852BA"/>
    <w:rsid w:val="00792E4C"/>
    <w:rsid w:val="007941DB"/>
    <w:rsid w:val="007972F7"/>
    <w:rsid w:val="007A28DA"/>
    <w:rsid w:val="007A5E6A"/>
    <w:rsid w:val="007A62EA"/>
    <w:rsid w:val="007A7DC0"/>
    <w:rsid w:val="007B2681"/>
    <w:rsid w:val="007B2784"/>
    <w:rsid w:val="007B420F"/>
    <w:rsid w:val="007B7A97"/>
    <w:rsid w:val="007C205F"/>
    <w:rsid w:val="007C3E09"/>
    <w:rsid w:val="007D2578"/>
    <w:rsid w:val="007D39EE"/>
    <w:rsid w:val="007D4BCC"/>
    <w:rsid w:val="007D66B1"/>
    <w:rsid w:val="007D6C35"/>
    <w:rsid w:val="007D6EED"/>
    <w:rsid w:val="007D7988"/>
    <w:rsid w:val="007D7AC0"/>
    <w:rsid w:val="007E04A2"/>
    <w:rsid w:val="007E33CE"/>
    <w:rsid w:val="007E4257"/>
    <w:rsid w:val="007E48ED"/>
    <w:rsid w:val="007E49A5"/>
    <w:rsid w:val="007E5757"/>
    <w:rsid w:val="007F2E3D"/>
    <w:rsid w:val="00800740"/>
    <w:rsid w:val="00802746"/>
    <w:rsid w:val="00802E7A"/>
    <w:rsid w:val="008032C4"/>
    <w:rsid w:val="00803585"/>
    <w:rsid w:val="0080369A"/>
    <w:rsid w:val="00806416"/>
    <w:rsid w:val="00810E51"/>
    <w:rsid w:val="00815441"/>
    <w:rsid w:val="00820AB8"/>
    <w:rsid w:val="00825EA0"/>
    <w:rsid w:val="008260ED"/>
    <w:rsid w:val="00826491"/>
    <w:rsid w:val="00833CFF"/>
    <w:rsid w:val="008347A9"/>
    <w:rsid w:val="00834B52"/>
    <w:rsid w:val="00835BAD"/>
    <w:rsid w:val="00835EF8"/>
    <w:rsid w:val="008360D6"/>
    <w:rsid w:val="00840F05"/>
    <w:rsid w:val="008417E0"/>
    <w:rsid w:val="0084386A"/>
    <w:rsid w:val="00843EF2"/>
    <w:rsid w:val="00847142"/>
    <w:rsid w:val="00847189"/>
    <w:rsid w:val="00850360"/>
    <w:rsid w:val="00851C80"/>
    <w:rsid w:val="008558E8"/>
    <w:rsid w:val="008566E5"/>
    <w:rsid w:val="008575DD"/>
    <w:rsid w:val="00863273"/>
    <w:rsid w:val="008633BC"/>
    <w:rsid w:val="00865CED"/>
    <w:rsid w:val="00867EDE"/>
    <w:rsid w:val="00871024"/>
    <w:rsid w:val="00871C07"/>
    <w:rsid w:val="00872648"/>
    <w:rsid w:val="00874AB9"/>
    <w:rsid w:val="00875301"/>
    <w:rsid w:val="00875CBD"/>
    <w:rsid w:val="00877B35"/>
    <w:rsid w:val="00882C39"/>
    <w:rsid w:val="00882EAB"/>
    <w:rsid w:val="008849DD"/>
    <w:rsid w:val="008862C1"/>
    <w:rsid w:val="00886301"/>
    <w:rsid w:val="00886A1F"/>
    <w:rsid w:val="00891F26"/>
    <w:rsid w:val="00892DE3"/>
    <w:rsid w:val="00895921"/>
    <w:rsid w:val="008960AB"/>
    <w:rsid w:val="008A249A"/>
    <w:rsid w:val="008A2E0F"/>
    <w:rsid w:val="008A4648"/>
    <w:rsid w:val="008A51EC"/>
    <w:rsid w:val="008A5BEC"/>
    <w:rsid w:val="008B04B6"/>
    <w:rsid w:val="008B1027"/>
    <w:rsid w:val="008B76DD"/>
    <w:rsid w:val="008C1A2C"/>
    <w:rsid w:val="008C24EF"/>
    <w:rsid w:val="008C3041"/>
    <w:rsid w:val="008C5811"/>
    <w:rsid w:val="008C7293"/>
    <w:rsid w:val="008C76C0"/>
    <w:rsid w:val="008D0C00"/>
    <w:rsid w:val="008D0F57"/>
    <w:rsid w:val="008D18A3"/>
    <w:rsid w:val="008D27CD"/>
    <w:rsid w:val="008D2B1D"/>
    <w:rsid w:val="008D7D1C"/>
    <w:rsid w:val="008E0745"/>
    <w:rsid w:val="008E0DC2"/>
    <w:rsid w:val="008E62DF"/>
    <w:rsid w:val="008F09E1"/>
    <w:rsid w:val="008F125D"/>
    <w:rsid w:val="008F293C"/>
    <w:rsid w:val="008F2972"/>
    <w:rsid w:val="008F4708"/>
    <w:rsid w:val="008F6D8F"/>
    <w:rsid w:val="008F7887"/>
    <w:rsid w:val="00901D4B"/>
    <w:rsid w:val="0090305F"/>
    <w:rsid w:val="00904247"/>
    <w:rsid w:val="00905100"/>
    <w:rsid w:val="00906689"/>
    <w:rsid w:val="00906B7F"/>
    <w:rsid w:val="00912242"/>
    <w:rsid w:val="0091381F"/>
    <w:rsid w:val="00914DCE"/>
    <w:rsid w:val="0091709D"/>
    <w:rsid w:val="009171F8"/>
    <w:rsid w:val="00920690"/>
    <w:rsid w:val="00920C30"/>
    <w:rsid w:val="0092206D"/>
    <w:rsid w:val="0092273E"/>
    <w:rsid w:val="0092324B"/>
    <w:rsid w:val="00926D93"/>
    <w:rsid w:val="00930660"/>
    <w:rsid w:val="0093156E"/>
    <w:rsid w:val="0093183B"/>
    <w:rsid w:val="00932EAE"/>
    <w:rsid w:val="0093788D"/>
    <w:rsid w:val="00940246"/>
    <w:rsid w:val="0094183E"/>
    <w:rsid w:val="0094203F"/>
    <w:rsid w:val="009422A6"/>
    <w:rsid w:val="009446CF"/>
    <w:rsid w:val="00944CC8"/>
    <w:rsid w:val="009469B0"/>
    <w:rsid w:val="00946E75"/>
    <w:rsid w:val="00946FFC"/>
    <w:rsid w:val="009475DC"/>
    <w:rsid w:val="00947642"/>
    <w:rsid w:val="009515B5"/>
    <w:rsid w:val="00951A83"/>
    <w:rsid w:val="00952694"/>
    <w:rsid w:val="009526CB"/>
    <w:rsid w:val="00952932"/>
    <w:rsid w:val="00960828"/>
    <w:rsid w:val="00961656"/>
    <w:rsid w:val="009647E7"/>
    <w:rsid w:val="009651BC"/>
    <w:rsid w:val="009662A4"/>
    <w:rsid w:val="00967496"/>
    <w:rsid w:val="0097262E"/>
    <w:rsid w:val="00973825"/>
    <w:rsid w:val="00976B91"/>
    <w:rsid w:val="00977816"/>
    <w:rsid w:val="00980C11"/>
    <w:rsid w:val="00983336"/>
    <w:rsid w:val="00987BB7"/>
    <w:rsid w:val="00990E5F"/>
    <w:rsid w:val="0099369C"/>
    <w:rsid w:val="0099535D"/>
    <w:rsid w:val="0099581A"/>
    <w:rsid w:val="0099590E"/>
    <w:rsid w:val="00996A88"/>
    <w:rsid w:val="00996BED"/>
    <w:rsid w:val="0099779E"/>
    <w:rsid w:val="00997CAC"/>
    <w:rsid w:val="009A282A"/>
    <w:rsid w:val="009A3D13"/>
    <w:rsid w:val="009A4CCB"/>
    <w:rsid w:val="009A4ED5"/>
    <w:rsid w:val="009A6053"/>
    <w:rsid w:val="009A677B"/>
    <w:rsid w:val="009A6C20"/>
    <w:rsid w:val="009A6F33"/>
    <w:rsid w:val="009B237E"/>
    <w:rsid w:val="009B31BE"/>
    <w:rsid w:val="009B35B8"/>
    <w:rsid w:val="009C12BC"/>
    <w:rsid w:val="009C12E7"/>
    <w:rsid w:val="009C1A7E"/>
    <w:rsid w:val="009C1B2B"/>
    <w:rsid w:val="009C4AF2"/>
    <w:rsid w:val="009C5CA5"/>
    <w:rsid w:val="009C6E1E"/>
    <w:rsid w:val="009D2156"/>
    <w:rsid w:val="009D3089"/>
    <w:rsid w:val="009D4DBE"/>
    <w:rsid w:val="009D63DE"/>
    <w:rsid w:val="009D74A1"/>
    <w:rsid w:val="009E0392"/>
    <w:rsid w:val="009E1A53"/>
    <w:rsid w:val="009E33CC"/>
    <w:rsid w:val="009E79FB"/>
    <w:rsid w:val="009F05F3"/>
    <w:rsid w:val="009F0D2E"/>
    <w:rsid w:val="009F0F8A"/>
    <w:rsid w:val="009F25BF"/>
    <w:rsid w:val="009F4C05"/>
    <w:rsid w:val="009F56E0"/>
    <w:rsid w:val="009F6EBA"/>
    <w:rsid w:val="009F76CA"/>
    <w:rsid w:val="00A0247F"/>
    <w:rsid w:val="00A05F64"/>
    <w:rsid w:val="00A07F29"/>
    <w:rsid w:val="00A1029D"/>
    <w:rsid w:val="00A110E9"/>
    <w:rsid w:val="00A13978"/>
    <w:rsid w:val="00A16E6C"/>
    <w:rsid w:val="00A206A5"/>
    <w:rsid w:val="00A218DA"/>
    <w:rsid w:val="00A2374E"/>
    <w:rsid w:val="00A253F8"/>
    <w:rsid w:val="00A27C23"/>
    <w:rsid w:val="00A3275F"/>
    <w:rsid w:val="00A34A3D"/>
    <w:rsid w:val="00A40318"/>
    <w:rsid w:val="00A4089A"/>
    <w:rsid w:val="00A4268B"/>
    <w:rsid w:val="00A4475F"/>
    <w:rsid w:val="00A45A42"/>
    <w:rsid w:val="00A47EAF"/>
    <w:rsid w:val="00A47F86"/>
    <w:rsid w:val="00A51AF6"/>
    <w:rsid w:val="00A51B64"/>
    <w:rsid w:val="00A5240A"/>
    <w:rsid w:val="00A5307C"/>
    <w:rsid w:val="00A654B7"/>
    <w:rsid w:val="00A7023B"/>
    <w:rsid w:val="00A7066B"/>
    <w:rsid w:val="00A7253F"/>
    <w:rsid w:val="00A739FC"/>
    <w:rsid w:val="00A73B77"/>
    <w:rsid w:val="00A7443E"/>
    <w:rsid w:val="00A75501"/>
    <w:rsid w:val="00A773B2"/>
    <w:rsid w:val="00A77C3C"/>
    <w:rsid w:val="00A801A6"/>
    <w:rsid w:val="00A8132F"/>
    <w:rsid w:val="00A82E39"/>
    <w:rsid w:val="00A85456"/>
    <w:rsid w:val="00A90941"/>
    <w:rsid w:val="00A96D48"/>
    <w:rsid w:val="00AA0891"/>
    <w:rsid w:val="00AA1DC3"/>
    <w:rsid w:val="00AA2A97"/>
    <w:rsid w:val="00AA6C9A"/>
    <w:rsid w:val="00AA7CBE"/>
    <w:rsid w:val="00AB0B89"/>
    <w:rsid w:val="00AB2BFB"/>
    <w:rsid w:val="00AB48DB"/>
    <w:rsid w:val="00AB638F"/>
    <w:rsid w:val="00AB7E00"/>
    <w:rsid w:val="00AC00CF"/>
    <w:rsid w:val="00AC0452"/>
    <w:rsid w:val="00AC0DDD"/>
    <w:rsid w:val="00AC11E4"/>
    <w:rsid w:val="00AC15A5"/>
    <w:rsid w:val="00AC1825"/>
    <w:rsid w:val="00AC30BC"/>
    <w:rsid w:val="00AC32EF"/>
    <w:rsid w:val="00AC359F"/>
    <w:rsid w:val="00AC3FBF"/>
    <w:rsid w:val="00AC5E06"/>
    <w:rsid w:val="00AC5F1D"/>
    <w:rsid w:val="00AC762B"/>
    <w:rsid w:val="00AD1B13"/>
    <w:rsid w:val="00AD3010"/>
    <w:rsid w:val="00AD46FC"/>
    <w:rsid w:val="00AD767C"/>
    <w:rsid w:val="00AD79D8"/>
    <w:rsid w:val="00AE11A4"/>
    <w:rsid w:val="00AE379B"/>
    <w:rsid w:val="00AE4117"/>
    <w:rsid w:val="00AE426D"/>
    <w:rsid w:val="00AE4FD0"/>
    <w:rsid w:val="00AF012B"/>
    <w:rsid w:val="00AF05E2"/>
    <w:rsid w:val="00AF1304"/>
    <w:rsid w:val="00AF2D88"/>
    <w:rsid w:val="00AF2FCC"/>
    <w:rsid w:val="00AF3251"/>
    <w:rsid w:val="00AF451B"/>
    <w:rsid w:val="00AF57E6"/>
    <w:rsid w:val="00AF65DE"/>
    <w:rsid w:val="00B00592"/>
    <w:rsid w:val="00B01BC9"/>
    <w:rsid w:val="00B025D9"/>
    <w:rsid w:val="00B02EAC"/>
    <w:rsid w:val="00B0373D"/>
    <w:rsid w:val="00B05B7C"/>
    <w:rsid w:val="00B05BBC"/>
    <w:rsid w:val="00B06135"/>
    <w:rsid w:val="00B06EFF"/>
    <w:rsid w:val="00B10993"/>
    <w:rsid w:val="00B12751"/>
    <w:rsid w:val="00B13D9D"/>
    <w:rsid w:val="00B250D4"/>
    <w:rsid w:val="00B279B3"/>
    <w:rsid w:val="00B30808"/>
    <w:rsid w:val="00B32062"/>
    <w:rsid w:val="00B34064"/>
    <w:rsid w:val="00B34B39"/>
    <w:rsid w:val="00B34D53"/>
    <w:rsid w:val="00B36A89"/>
    <w:rsid w:val="00B40342"/>
    <w:rsid w:val="00B4089E"/>
    <w:rsid w:val="00B45BF3"/>
    <w:rsid w:val="00B5101F"/>
    <w:rsid w:val="00B52E10"/>
    <w:rsid w:val="00B56146"/>
    <w:rsid w:val="00B56ED3"/>
    <w:rsid w:val="00B61626"/>
    <w:rsid w:val="00B619E9"/>
    <w:rsid w:val="00B6500E"/>
    <w:rsid w:val="00B6770D"/>
    <w:rsid w:val="00B70091"/>
    <w:rsid w:val="00B77131"/>
    <w:rsid w:val="00B819B3"/>
    <w:rsid w:val="00B81F4A"/>
    <w:rsid w:val="00B828E5"/>
    <w:rsid w:val="00B83761"/>
    <w:rsid w:val="00B8408A"/>
    <w:rsid w:val="00B903B4"/>
    <w:rsid w:val="00B9136D"/>
    <w:rsid w:val="00B9723E"/>
    <w:rsid w:val="00BA2DD1"/>
    <w:rsid w:val="00BA48FD"/>
    <w:rsid w:val="00BA6AF2"/>
    <w:rsid w:val="00BA71C5"/>
    <w:rsid w:val="00BB0B2F"/>
    <w:rsid w:val="00BB1A05"/>
    <w:rsid w:val="00BB2974"/>
    <w:rsid w:val="00BB4EAA"/>
    <w:rsid w:val="00BB5EDD"/>
    <w:rsid w:val="00BB6731"/>
    <w:rsid w:val="00BC03DD"/>
    <w:rsid w:val="00BC2D1D"/>
    <w:rsid w:val="00BC4C72"/>
    <w:rsid w:val="00BC4F45"/>
    <w:rsid w:val="00BC6513"/>
    <w:rsid w:val="00BC65CD"/>
    <w:rsid w:val="00BC6F8D"/>
    <w:rsid w:val="00BD27BC"/>
    <w:rsid w:val="00BD2ACD"/>
    <w:rsid w:val="00BD62F3"/>
    <w:rsid w:val="00BD7A54"/>
    <w:rsid w:val="00BE14BA"/>
    <w:rsid w:val="00BE1B1A"/>
    <w:rsid w:val="00BE1E54"/>
    <w:rsid w:val="00BE5A5B"/>
    <w:rsid w:val="00BE65EF"/>
    <w:rsid w:val="00BE720B"/>
    <w:rsid w:val="00BF2598"/>
    <w:rsid w:val="00BF28BC"/>
    <w:rsid w:val="00BF4F31"/>
    <w:rsid w:val="00BF5FF2"/>
    <w:rsid w:val="00BF63F7"/>
    <w:rsid w:val="00BF6910"/>
    <w:rsid w:val="00BF7A36"/>
    <w:rsid w:val="00C07DDA"/>
    <w:rsid w:val="00C1183D"/>
    <w:rsid w:val="00C120BD"/>
    <w:rsid w:val="00C17F11"/>
    <w:rsid w:val="00C22A41"/>
    <w:rsid w:val="00C23DDF"/>
    <w:rsid w:val="00C24112"/>
    <w:rsid w:val="00C25668"/>
    <w:rsid w:val="00C25A53"/>
    <w:rsid w:val="00C27D20"/>
    <w:rsid w:val="00C3119C"/>
    <w:rsid w:val="00C34D7A"/>
    <w:rsid w:val="00C35C1C"/>
    <w:rsid w:val="00C35EA4"/>
    <w:rsid w:val="00C411B1"/>
    <w:rsid w:val="00C42DFB"/>
    <w:rsid w:val="00C432B1"/>
    <w:rsid w:val="00C504A7"/>
    <w:rsid w:val="00C53B84"/>
    <w:rsid w:val="00C53E82"/>
    <w:rsid w:val="00C53EE4"/>
    <w:rsid w:val="00C544FF"/>
    <w:rsid w:val="00C5490D"/>
    <w:rsid w:val="00C55DA9"/>
    <w:rsid w:val="00C56A76"/>
    <w:rsid w:val="00C6164C"/>
    <w:rsid w:val="00C624F8"/>
    <w:rsid w:val="00C64708"/>
    <w:rsid w:val="00C64B4F"/>
    <w:rsid w:val="00C65CC6"/>
    <w:rsid w:val="00C65D2A"/>
    <w:rsid w:val="00C66535"/>
    <w:rsid w:val="00C67DB6"/>
    <w:rsid w:val="00C67DDC"/>
    <w:rsid w:val="00C7278C"/>
    <w:rsid w:val="00C773FD"/>
    <w:rsid w:val="00C77FA9"/>
    <w:rsid w:val="00C816EF"/>
    <w:rsid w:val="00C828AF"/>
    <w:rsid w:val="00C84132"/>
    <w:rsid w:val="00C919BF"/>
    <w:rsid w:val="00C9254E"/>
    <w:rsid w:val="00C94CE2"/>
    <w:rsid w:val="00C95FE5"/>
    <w:rsid w:val="00C96A6F"/>
    <w:rsid w:val="00CA166A"/>
    <w:rsid w:val="00CA240C"/>
    <w:rsid w:val="00CA4395"/>
    <w:rsid w:val="00CA631D"/>
    <w:rsid w:val="00CB02B6"/>
    <w:rsid w:val="00CB0738"/>
    <w:rsid w:val="00CB0D13"/>
    <w:rsid w:val="00CB5251"/>
    <w:rsid w:val="00CB5479"/>
    <w:rsid w:val="00CB61EA"/>
    <w:rsid w:val="00CB7157"/>
    <w:rsid w:val="00CB7AED"/>
    <w:rsid w:val="00CC3488"/>
    <w:rsid w:val="00CC396B"/>
    <w:rsid w:val="00CC3D0E"/>
    <w:rsid w:val="00CC4B7F"/>
    <w:rsid w:val="00CC4CF0"/>
    <w:rsid w:val="00CD1078"/>
    <w:rsid w:val="00CD2545"/>
    <w:rsid w:val="00CD2DEC"/>
    <w:rsid w:val="00CD30A9"/>
    <w:rsid w:val="00CD64BF"/>
    <w:rsid w:val="00CD6AE0"/>
    <w:rsid w:val="00CE048C"/>
    <w:rsid w:val="00CE0949"/>
    <w:rsid w:val="00CE2146"/>
    <w:rsid w:val="00CE3A55"/>
    <w:rsid w:val="00CE5157"/>
    <w:rsid w:val="00CE6C2D"/>
    <w:rsid w:val="00CF08E9"/>
    <w:rsid w:val="00CF1CE5"/>
    <w:rsid w:val="00CF24B9"/>
    <w:rsid w:val="00CF4390"/>
    <w:rsid w:val="00CF43CB"/>
    <w:rsid w:val="00CF492F"/>
    <w:rsid w:val="00CF5D6D"/>
    <w:rsid w:val="00CF62B8"/>
    <w:rsid w:val="00D00619"/>
    <w:rsid w:val="00D01F54"/>
    <w:rsid w:val="00D03C18"/>
    <w:rsid w:val="00D03D8B"/>
    <w:rsid w:val="00D11BD5"/>
    <w:rsid w:val="00D129F1"/>
    <w:rsid w:val="00D158CF"/>
    <w:rsid w:val="00D16D99"/>
    <w:rsid w:val="00D20F66"/>
    <w:rsid w:val="00D2155F"/>
    <w:rsid w:val="00D23F20"/>
    <w:rsid w:val="00D27F13"/>
    <w:rsid w:val="00D30C46"/>
    <w:rsid w:val="00D36563"/>
    <w:rsid w:val="00D41071"/>
    <w:rsid w:val="00D42999"/>
    <w:rsid w:val="00D43ACC"/>
    <w:rsid w:val="00D45ED3"/>
    <w:rsid w:val="00D46C97"/>
    <w:rsid w:val="00D475A5"/>
    <w:rsid w:val="00D50BED"/>
    <w:rsid w:val="00D51DDC"/>
    <w:rsid w:val="00D5224C"/>
    <w:rsid w:val="00D55B20"/>
    <w:rsid w:val="00D56103"/>
    <w:rsid w:val="00D6027F"/>
    <w:rsid w:val="00D676BD"/>
    <w:rsid w:val="00D74126"/>
    <w:rsid w:val="00D75FD1"/>
    <w:rsid w:val="00D76CCB"/>
    <w:rsid w:val="00D77B01"/>
    <w:rsid w:val="00D80FDC"/>
    <w:rsid w:val="00D821D6"/>
    <w:rsid w:val="00D823FB"/>
    <w:rsid w:val="00D876ED"/>
    <w:rsid w:val="00D905E7"/>
    <w:rsid w:val="00D91822"/>
    <w:rsid w:val="00D92138"/>
    <w:rsid w:val="00D931A3"/>
    <w:rsid w:val="00D933AE"/>
    <w:rsid w:val="00D94AB9"/>
    <w:rsid w:val="00D97FCC"/>
    <w:rsid w:val="00DA011E"/>
    <w:rsid w:val="00DA0484"/>
    <w:rsid w:val="00DA1647"/>
    <w:rsid w:val="00DA2129"/>
    <w:rsid w:val="00DA5346"/>
    <w:rsid w:val="00DA56B9"/>
    <w:rsid w:val="00DA7B85"/>
    <w:rsid w:val="00DB0D68"/>
    <w:rsid w:val="00DC2016"/>
    <w:rsid w:val="00DC267C"/>
    <w:rsid w:val="00DC42B0"/>
    <w:rsid w:val="00DC5C15"/>
    <w:rsid w:val="00DD0183"/>
    <w:rsid w:val="00DD0A17"/>
    <w:rsid w:val="00DD10E5"/>
    <w:rsid w:val="00DD2A2F"/>
    <w:rsid w:val="00DD4C59"/>
    <w:rsid w:val="00DE6403"/>
    <w:rsid w:val="00DE787D"/>
    <w:rsid w:val="00DE789E"/>
    <w:rsid w:val="00DF22A7"/>
    <w:rsid w:val="00DF2658"/>
    <w:rsid w:val="00DF2E38"/>
    <w:rsid w:val="00DF3F96"/>
    <w:rsid w:val="00DF5AA3"/>
    <w:rsid w:val="00E00703"/>
    <w:rsid w:val="00E00FFF"/>
    <w:rsid w:val="00E01774"/>
    <w:rsid w:val="00E01A58"/>
    <w:rsid w:val="00E01D4F"/>
    <w:rsid w:val="00E02725"/>
    <w:rsid w:val="00E03C8D"/>
    <w:rsid w:val="00E12718"/>
    <w:rsid w:val="00E12EFE"/>
    <w:rsid w:val="00E16E8C"/>
    <w:rsid w:val="00E2094B"/>
    <w:rsid w:val="00E20973"/>
    <w:rsid w:val="00E2359D"/>
    <w:rsid w:val="00E24B7E"/>
    <w:rsid w:val="00E25369"/>
    <w:rsid w:val="00E26FA6"/>
    <w:rsid w:val="00E302D7"/>
    <w:rsid w:val="00E31D51"/>
    <w:rsid w:val="00E34E0B"/>
    <w:rsid w:val="00E37334"/>
    <w:rsid w:val="00E37622"/>
    <w:rsid w:val="00E404FA"/>
    <w:rsid w:val="00E426B1"/>
    <w:rsid w:val="00E428A7"/>
    <w:rsid w:val="00E4525D"/>
    <w:rsid w:val="00E45E97"/>
    <w:rsid w:val="00E46D4A"/>
    <w:rsid w:val="00E4742D"/>
    <w:rsid w:val="00E50BED"/>
    <w:rsid w:val="00E538A0"/>
    <w:rsid w:val="00E54E75"/>
    <w:rsid w:val="00E57EFC"/>
    <w:rsid w:val="00E60B2F"/>
    <w:rsid w:val="00E60D63"/>
    <w:rsid w:val="00E62B84"/>
    <w:rsid w:val="00E64021"/>
    <w:rsid w:val="00E642DD"/>
    <w:rsid w:val="00E656F6"/>
    <w:rsid w:val="00E65A63"/>
    <w:rsid w:val="00E6781A"/>
    <w:rsid w:val="00E729CD"/>
    <w:rsid w:val="00E7329E"/>
    <w:rsid w:val="00E73EDC"/>
    <w:rsid w:val="00E77E96"/>
    <w:rsid w:val="00E8186B"/>
    <w:rsid w:val="00E82503"/>
    <w:rsid w:val="00E82907"/>
    <w:rsid w:val="00E83108"/>
    <w:rsid w:val="00E84DE3"/>
    <w:rsid w:val="00E85F52"/>
    <w:rsid w:val="00E864C3"/>
    <w:rsid w:val="00E93AAD"/>
    <w:rsid w:val="00E9646D"/>
    <w:rsid w:val="00E97B16"/>
    <w:rsid w:val="00EA0021"/>
    <w:rsid w:val="00EA1392"/>
    <w:rsid w:val="00EA615B"/>
    <w:rsid w:val="00EA71D5"/>
    <w:rsid w:val="00EB44EC"/>
    <w:rsid w:val="00EB45E6"/>
    <w:rsid w:val="00EC0B2E"/>
    <w:rsid w:val="00EC2DDA"/>
    <w:rsid w:val="00EC37FC"/>
    <w:rsid w:val="00EC40C8"/>
    <w:rsid w:val="00ED6464"/>
    <w:rsid w:val="00ED7923"/>
    <w:rsid w:val="00ED7DF2"/>
    <w:rsid w:val="00EE20EE"/>
    <w:rsid w:val="00EE2A56"/>
    <w:rsid w:val="00EE3387"/>
    <w:rsid w:val="00EE6814"/>
    <w:rsid w:val="00EE76EA"/>
    <w:rsid w:val="00EF2578"/>
    <w:rsid w:val="00EF54C9"/>
    <w:rsid w:val="00EF7437"/>
    <w:rsid w:val="00F018E1"/>
    <w:rsid w:val="00F02BDC"/>
    <w:rsid w:val="00F106BF"/>
    <w:rsid w:val="00F16355"/>
    <w:rsid w:val="00F17180"/>
    <w:rsid w:val="00F24654"/>
    <w:rsid w:val="00F27415"/>
    <w:rsid w:val="00F34F72"/>
    <w:rsid w:val="00F35451"/>
    <w:rsid w:val="00F35A16"/>
    <w:rsid w:val="00F37A27"/>
    <w:rsid w:val="00F40592"/>
    <w:rsid w:val="00F426D7"/>
    <w:rsid w:val="00F45610"/>
    <w:rsid w:val="00F46B5E"/>
    <w:rsid w:val="00F50C18"/>
    <w:rsid w:val="00F510F2"/>
    <w:rsid w:val="00F526D5"/>
    <w:rsid w:val="00F52B2E"/>
    <w:rsid w:val="00F54214"/>
    <w:rsid w:val="00F56BF2"/>
    <w:rsid w:val="00F571BE"/>
    <w:rsid w:val="00F606E9"/>
    <w:rsid w:val="00F62EB6"/>
    <w:rsid w:val="00F644B6"/>
    <w:rsid w:val="00F76463"/>
    <w:rsid w:val="00F8258C"/>
    <w:rsid w:val="00F8718B"/>
    <w:rsid w:val="00F87A1F"/>
    <w:rsid w:val="00F946DE"/>
    <w:rsid w:val="00F96205"/>
    <w:rsid w:val="00FA1231"/>
    <w:rsid w:val="00FA3E1D"/>
    <w:rsid w:val="00FA3FE4"/>
    <w:rsid w:val="00FA4C61"/>
    <w:rsid w:val="00FA666F"/>
    <w:rsid w:val="00FA6770"/>
    <w:rsid w:val="00FA7C33"/>
    <w:rsid w:val="00FA7E8A"/>
    <w:rsid w:val="00FB2000"/>
    <w:rsid w:val="00FB274D"/>
    <w:rsid w:val="00FB2F42"/>
    <w:rsid w:val="00FB33EB"/>
    <w:rsid w:val="00FB414A"/>
    <w:rsid w:val="00FB49D6"/>
    <w:rsid w:val="00FB5819"/>
    <w:rsid w:val="00FC1A6B"/>
    <w:rsid w:val="00FC39BB"/>
    <w:rsid w:val="00FC4C64"/>
    <w:rsid w:val="00FC789E"/>
    <w:rsid w:val="00FD0524"/>
    <w:rsid w:val="00FD25A6"/>
    <w:rsid w:val="00FD2714"/>
    <w:rsid w:val="00FD502B"/>
    <w:rsid w:val="00FF1594"/>
    <w:rsid w:val="00FF3546"/>
    <w:rsid w:val="00FF512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52A9"/>
  <w15:docId w15:val="{986C6E10-70AC-444B-866A-FDC71BAB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029D"/>
    <w:rPr>
      <w:rFonts w:ascii="Courier New" w:hAnsi="Courier New" w:cs="Courier New"/>
      <w:b/>
      <w:noProof/>
      <w:sz w:val="24"/>
      <w:szCs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B01BC9"/>
    <w:rPr>
      <w:b/>
      <w:bCs/>
    </w:rPr>
  </w:style>
  <w:style w:type="character" w:styleId="Hiperveza">
    <w:name w:val="Hyperlink"/>
    <w:basedOn w:val="Zadanifontodlomka"/>
    <w:rsid w:val="00B01BC9"/>
    <w:rPr>
      <w:color w:val="0000FF"/>
      <w:u w:val="single"/>
    </w:rPr>
  </w:style>
  <w:style w:type="table" w:styleId="Reetkatablice">
    <w:name w:val="Table Grid"/>
    <w:basedOn w:val="Obinatablica"/>
    <w:rsid w:val="00B0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B01BC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01BC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810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Zadanifontodlomka"/>
    <w:rsid w:val="00025368"/>
  </w:style>
  <w:style w:type="character" w:styleId="SlijeenaHiperveza">
    <w:name w:val="FollowedHyperlink"/>
    <w:basedOn w:val="Zadanifontodlomka"/>
    <w:rsid w:val="00CC4B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E987-0E97-4FCB-938E-5C4EBB8A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Noć knjige 2025.</vt:lpstr>
      <vt:lpstr>OTVORENI DANI INSTITUTA ZA POVIJEST UMJETNOSTI 2011</vt:lpstr>
    </vt:vector>
  </TitlesOfParts>
  <Company>IPU Zagreb</Company>
  <LinksUpToDate>false</LinksUpToDate>
  <CharactersWithSpaces>5719</CharactersWithSpaces>
  <SharedDoc>false</SharedDoc>
  <HLinks>
    <vt:vector size="12" baseType="variant"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http://www.posta.hr/cjenik-on-line</vt:lpwstr>
      </vt:variant>
      <vt:variant>
        <vt:lpwstr/>
      </vt:variant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inenadic@ipu.hr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Noć knjige 2025.</dc:title>
  <dc:creator>Lina Šojat</dc:creator>
  <cp:lastModifiedBy>Irena Šimić</cp:lastModifiedBy>
  <cp:revision>3</cp:revision>
  <cp:lastPrinted>2025-04-18T09:12:00Z</cp:lastPrinted>
  <dcterms:created xsi:type="dcterms:W3CDTF">2025-04-18T09:11:00Z</dcterms:created>
  <dcterms:modified xsi:type="dcterms:W3CDTF">2025-04-18T09:14:00Z</dcterms:modified>
</cp:coreProperties>
</file>